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0B7A0">
      <w:pPr>
        <w:widowControl/>
        <w:jc w:val="left"/>
      </w:pPr>
      <w:bookmarkStart w:id="0" w:name="OLE_LINK1"/>
      <w:bookmarkEnd w:id="0"/>
    </w:p>
    <w:p w14:paraId="3B4CE348"/>
    <w:p w14:paraId="5E3EB294"/>
    <w:p w14:paraId="1C6EF830">
      <w:pPr>
        <w:rPr>
          <w:rFonts w:hint="eastAsia" w:eastAsiaTheme="minorEastAsia"/>
          <w:lang w:eastAsia="zh-CN"/>
        </w:rPr>
      </w:pPr>
    </w:p>
    <w:p w14:paraId="3107E231"/>
    <w:p w14:paraId="09159121">
      <w:r>
        <w:rPr>
          <w:sz w:val="21"/>
        </w:rPr>
        <mc:AlternateContent>
          <mc:Choice Requires="wps">
            <w:drawing>
              <wp:anchor distT="0" distB="0" distL="114300" distR="114300" simplePos="0" relativeHeight="251699200" behindDoc="0" locked="0" layoutInCell="1" allowOverlap="1">
                <wp:simplePos x="0" y="0"/>
                <wp:positionH relativeFrom="column">
                  <wp:posOffset>4385310</wp:posOffset>
                </wp:positionH>
                <wp:positionV relativeFrom="paragraph">
                  <wp:posOffset>153670</wp:posOffset>
                </wp:positionV>
                <wp:extent cx="2823845" cy="2850515"/>
                <wp:effectExtent l="4445" t="4445" r="10160" b="21590"/>
                <wp:wrapNone/>
                <wp:docPr id="16" name="文本框 16"/>
                <wp:cNvGraphicFramePr/>
                <a:graphic xmlns:a="http://schemas.openxmlformats.org/drawingml/2006/main">
                  <a:graphicData uri="http://schemas.microsoft.com/office/word/2010/wordprocessingShape">
                    <wps:wsp>
                      <wps:cNvSpPr txBox="1"/>
                      <wps:spPr>
                        <a:xfrm>
                          <a:off x="4385310" y="2106295"/>
                          <a:ext cx="2823845" cy="28505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D597647">
                            <w:r>
                              <w:drawing>
                                <wp:inline distT="0" distB="0" distL="114300" distR="114300">
                                  <wp:extent cx="2666365" cy="2703195"/>
                                  <wp:effectExtent l="0" t="0" r="635" b="190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6"/>
                                          <a:stretch>
                                            <a:fillRect/>
                                          </a:stretch>
                                        </pic:blipFill>
                                        <pic:spPr>
                                          <a:xfrm>
                                            <a:off x="0" y="0"/>
                                            <a:ext cx="2666365" cy="27031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5.3pt;margin-top:12.1pt;height:224.45pt;width:222.35pt;z-index:251699200;mso-width-relative:page;mso-height-relative:page;" fillcolor="#FFFFFF [3201]" filled="t" stroked="t" coordsize="21600,21600" o:gfxdata="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dj1jcdcAAAALAQAADwAAAAAAAAABACAAAAAiAAAAZHJzL2Rvd25yZXYueG1sUEsB&#10;AhQAFAAAAAgAh07iQDRzDwNoAgAAxgQAAA4AAAAAAAAAAQAgAAAAJgEAAGRycy9lMm9Eb2MueG1s&#10;UEsFBgAAAAAGAAYAWQEAAAAGAAAAAA==&#10;">
                <v:fill on="t" focussize="0,0"/>
                <v:stroke weight="0.5pt" color="#000000 [3204]" joinstyle="round"/>
                <v:imagedata o:title=""/>
                <o:lock v:ext="edit" aspectratio="f"/>
                <v:textbox>
                  <w:txbxContent>
                    <w:p w14:paraId="5D597647">
                      <w:r>
                        <w:drawing>
                          <wp:inline distT="0" distB="0" distL="114300" distR="114300">
                            <wp:extent cx="2666365" cy="2703195"/>
                            <wp:effectExtent l="0" t="0" r="635" b="190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6"/>
                                    <a:stretch>
                                      <a:fillRect/>
                                    </a:stretch>
                                  </pic:blipFill>
                                  <pic:spPr>
                                    <a:xfrm>
                                      <a:off x="0" y="0"/>
                                      <a:ext cx="2666365" cy="2703195"/>
                                    </a:xfrm>
                                    <a:prstGeom prst="rect">
                                      <a:avLst/>
                                    </a:prstGeom>
                                    <a:noFill/>
                                    <a:ln>
                                      <a:noFill/>
                                    </a:ln>
                                  </pic:spPr>
                                </pic:pic>
                              </a:graphicData>
                            </a:graphic>
                          </wp:inline>
                        </w:drawing>
                      </w:r>
                    </w:p>
                  </w:txbxContent>
                </v:textbox>
              </v:shape>
            </w:pict>
          </mc:Fallback>
        </mc:AlternateContent>
      </w:r>
    </w:p>
    <w:p w14:paraId="44D9E5A3">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1C81C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E45B7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54B292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85D1FD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69F73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679C7A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69AB8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E8933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91C81C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E45B7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54B292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85D1FD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69F73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679C7A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69AB8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E8933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60E23C6">
      <w:pPr>
        <w:rPr>
          <w:rFonts w:hint="eastAsia" w:eastAsiaTheme="minorEastAsia"/>
          <w:lang w:eastAsia="zh-CN"/>
        </w:rPr>
      </w:pPr>
    </w:p>
    <w:p w14:paraId="4482F5A1"/>
    <w:p w14:paraId="1BAF5580">
      <w:pPr>
        <w:rPr>
          <w:rFonts w:hint="eastAsia" w:eastAsiaTheme="minorEastAsia"/>
          <w:lang w:eastAsia="zh-CN"/>
        </w:rPr>
      </w:pPr>
    </w:p>
    <w:p w14:paraId="5BE6D46C">
      <w:pPr>
        <w:rPr>
          <w:rFonts w:hint="eastAsia" w:eastAsiaTheme="minorEastAsia"/>
          <w:lang w:eastAsia="zh-CN"/>
        </w:rPr>
      </w:pPr>
    </w:p>
    <w:p w14:paraId="62B39320">
      <w:pPr>
        <w:rPr>
          <w:rFonts w:hint="eastAsia" w:eastAsiaTheme="minorEastAsia"/>
          <w:lang w:eastAsia="zh-CN"/>
        </w:rPr>
      </w:pPr>
    </w:p>
    <w:p w14:paraId="794BE2DC"/>
    <w:p w14:paraId="1A703AF1"/>
    <w:p w14:paraId="2FA29D25"/>
    <w:p w14:paraId="32009299"/>
    <w:p w14:paraId="16DC7681"/>
    <w:p w14:paraId="4CD2380D">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BA722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50DA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D4C6B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LWAA4D500S-5MKB-13</w:t>
                                  </w:r>
                                  <w:r>
                                    <w:rPr>
                                      <w:rFonts w:hint="eastAsia" w:ascii="Arial" w:hAnsi="Arial" w:eastAsia="宋体" w:cs="Arial"/>
                                      <w:color w:val="323333"/>
                                      <w:kern w:val="0"/>
                                      <w:sz w:val="22"/>
                                      <w:szCs w:val="22"/>
                                      <w:lang w:val="en-US" w:eastAsia="zh-CN" w:bidi="ar"/>
                                    </w:rPr>
                                    <w:t>-34</w:t>
                                  </w:r>
                                </w:p>
                              </w:tc>
                            </w:tr>
                            <w:tr w14:paraId="7B70BE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7054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12A8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F5D1D0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0394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87611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1A3EA0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2D90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25BAA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581E01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3BB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41FEA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365695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B70D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30637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20260703</w:t>
                                  </w:r>
                                </w:p>
                              </w:tc>
                            </w:tr>
                          </w:tbl>
                          <w:p w14:paraId="679C9BA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DDD28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B0C0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E9A24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DA53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20B69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F636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B5D9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D511F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490E5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0A69E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116B9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E94112">
                                  <w:pPr>
                                    <w:ind w:leftChars="100"/>
                                    <w:rPr>
                                      <w:rFonts w:hint="default" w:ascii="Arial" w:hAnsi="Arial" w:eastAsia="等线" w:cs="Arial"/>
                                      <w:b w:val="0"/>
                                      <w:bCs/>
                                      <w:sz w:val="21"/>
                                      <w:szCs w:val="21"/>
                                      <w:lang w:val="en-US" w:eastAsia="zh-CN"/>
                                    </w:rPr>
                                  </w:pPr>
                                </w:p>
                              </w:tc>
                            </w:tr>
                            <w:tr w14:paraId="63104A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B37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2BBC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343C4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838BE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5027B9">
                                  <w:pPr>
                                    <w:ind w:leftChars="100"/>
                                    <w:rPr>
                                      <w:rFonts w:hint="default" w:ascii="Arial" w:hAnsi="Arial" w:eastAsia="等线" w:cs="Arial"/>
                                      <w:b w:val="0"/>
                                      <w:bCs/>
                                      <w:sz w:val="21"/>
                                      <w:szCs w:val="21"/>
                                      <w:lang w:val="en-US" w:eastAsia="zh-CN"/>
                                    </w:rPr>
                                  </w:pPr>
                                </w:p>
                              </w:tc>
                            </w:tr>
                            <w:tr w14:paraId="2FB3A4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9B3A2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6C4D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99C3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6585C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E03D1">
                                  <w:pPr>
                                    <w:ind w:leftChars="100"/>
                                    <w:rPr>
                                      <w:rFonts w:hint="default" w:ascii="Arial" w:hAnsi="Arial" w:eastAsia="等线" w:cs="Arial"/>
                                      <w:b w:val="0"/>
                                      <w:bCs/>
                                      <w:sz w:val="21"/>
                                      <w:szCs w:val="21"/>
                                      <w:lang w:val="en-US" w:eastAsia="zh-CN"/>
                                    </w:rPr>
                                  </w:pPr>
                                </w:p>
                              </w:tc>
                            </w:tr>
                            <w:tr w14:paraId="38C48D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163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86DB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3155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86F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4736B9">
                                  <w:pPr>
                                    <w:ind w:leftChars="100"/>
                                    <w:rPr>
                                      <w:rFonts w:hint="default" w:ascii="Arial" w:hAnsi="Arial" w:eastAsia="等线" w:cs="Arial"/>
                                      <w:b w:val="0"/>
                                      <w:bCs/>
                                      <w:sz w:val="21"/>
                                      <w:szCs w:val="21"/>
                                      <w:highlight w:val="none"/>
                                      <w:lang w:val="en-US" w:eastAsia="zh-CN"/>
                                    </w:rPr>
                                  </w:pPr>
                                </w:p>
                              </w:tc>
                            </w:tr>
                            <w:tr w14:paraId="3037D2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B65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2D0DC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910F9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95A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811345">
                                  <w:pPr>
                                    <w:ind w:leftChars="100"/>
                                    <w:rPr>
                                      <w:rFonts w:hint="default" w:ascii="Arial" w:hAnsi="Arial" w:eastAsia="等线" w:cs="Arial"/>
                                      <w:b w:val="0"/>
                                      <w:bCs/>
                                      <w:sz w:val="21"/>
                                      <w:szCs w:val="21"/>
                                      <w:highlight w:val="none"/>
                                      <w:lang w:val="en-US" w:eastAsia="zh-CN"/>
                                    </w:rPr>
                                  </w:pPr>
                                </w:p>
                              </w:tc>
                            </w:tr>
                            <w:tr w14:paraId="3365C5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B869D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1979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809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AE0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FDEFEB">
                                  <w:pPr>
                                    <w:ind w:leftChars="100"/>
                                    <w:rPr>
                                      <w:rFonts w:hint="default" w:ascii="Arial" w:hAnsi="Arial" w:eastAsia="等线" w:cs="Arial"/>
                                      <w:b w:val="0"/>
                                      <w:bCs/>
                                      <w:sz w:val="21"/>
                                      <w:szCs w:val="21"/>
                                      <w:highlight w:val="none"/>
                                      <w:lang w:val="en-US" w:eastAsia="zh-CN"/>
                                    </w:rPr>
                                  </w:pPr>
                                </w:p>
                              </w:tc>
                            </w:tr>
                          </w:tbl>
                          <w:p w14:paraId="0FAC423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BA722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50DA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D4C6B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LWAA4D500S-5MKB-13</w:t>
                            </w:r>
                            <w:r>
                              <w:rPr>
                                <w:rFonts w:hint="eastAsia" w:ascii="Arial" w:hAnsi="Arial" w:eastAsia="宋体" w:cs="Arial"/>
                                <w:color w:val="323333"/>
                                <w:kern w:val="0"/>
                                <w:sz w:val="22"/>
                                <w:szCs w:val="22"/>
                                <w:lang w:val="en-US" w:eastAsia="zh-CN" w:bidi="ar"/>
                              </w:rPr>
                              <w:t>-34</w:t>
                            </w:r>
                          </w:p>
                        </w:tc>
                      </w:tr>
                      <w:tr w14:paraId="7B70BE9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7054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12A8E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F5D1D0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0394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87611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1A3EA0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2D90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25BAA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581E01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3BB3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41FEA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365695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B70D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30637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20260703</w:t>
                            </w:r>
                          </w:p>
                        </w:tc>
                      </w:tr>
                    </w:tbl>
                    <w:p w14:paraId="679C9BA7">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DDD28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B0C0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E9A24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DA53C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20B69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F636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FB5D9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D511F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490E5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0A69E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116B9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E94112">
                            <w:pPr>
                              <w:ind w:leftChars="100"/>
                              <w:rPr>
                                <w:rFonts w:hint="default" w:ascii="Arial" w:hAnsi="Arial" w:eastAsia="等线" w:cs="Arial"/>
                                <w:b w:val="0"/>
                                <w:bCs/>
                                <w:sz w:val="21"/>
                                <w:szCs w:val="21"/>
                                <w:lang w:val="en-US" w:eastAsia="zh-CN"/>
                              </w:rPr>
                            </w:pPr>
                          </w:p>
                        </w:tc>
                      </w:tr>
                      <w:tr w14:paraId="63104A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B374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2BBC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343C4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838BE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5027B9">
                            <w:pPr>
                              <w:ind w:leftChars="100"/>
                              <w:rPr>
                                <w:rFonts w:hint="default" w:ascii="Arial" w:hAnsi="Arial" w:eastAsia="等线" w:cs="Arial"/>
                                <w:b w:val="0"/>
                                <w:bCs/>
                                <w:sz w:val="21"/>
                                <w:szCs w:val="21"/>
                                <w:lang w:val="en-US" w:eastAsia="zh-CN"/>
                              </w:rPr>
                            </w:pPr>
                          </w:p>
                        </w:tc>
                      </w:tr>
                      <w:tr w14:paraId="2FB3A40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9B3A2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6C4D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99C3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C6585C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0E03D1">
                            <w:pPr>
                              <w:ind w:leftChars="100"/>
                              <w:rPr>
                                <w:rFonts w:hint="default" w:ascii="Arial" w:hAnsi="Arial" w:eastAsia="等线" w:cs="Arial"/>
                                <w:b w:val="0"/>
                                <w:bCs/>
                                <w:sz w:val="21"/>
                                <w:szCs w:val="21"/>
                                <w:lang w:val="en-US" w:eastAsia="zh-CN"/>
                              </w:rPr>
                            </w:pPr>
                          </w:p>
                        </w:tc>
                      </w:tr>
                      <w:tr w14:paraId="38C48D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163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86DBB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3155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86F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4736B9">
                            <w:pPr>
                              <w:ind w:leftChars="100"/>
                              <w:rPr>
                                <w:rFonts w:hint="default" w:ascii="Arial" w:hAnsi="Arial" w:eastAsia="等线" w:cs="Arial"/>
                                <w:b w:val="0"/>
                                <w:bCs/>
                                <w:sz w:val="21"/>
                                <w:szCs w:val="21"/>
                                <w:highlight w:val="none"/>
                                <w:lang w:val="en-US" w:eastAsia="zh-CN"/>
                              </w:rPr>
                            </w:pPr>
                          </w:p>
                        </w:tc>
                      </w:tr>
                      <w:tr w14:paraId="3037D2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B650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2D0DC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910F9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95A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811345">
                            <w:pPr>
                              <w:ind w:leftChars="100"/>
                              <w:rPr>
                                <w:rFonts w:hint="default" w:ascii="Arial" w:hAnsi="Arial" w:eastAsia="等线" w:cs="Arial"/>
                                <w:b w:val="0"/>
                                <w:bCs/>
                                <w:sz w:val="21"/>
                                <w:szCs w:val="21"/>
                                <w:highlight w:val="none"/>
                                <w:lang w:val="en-US" w:eastAsia="zh-CN"/>
                              </w:rPr>
                            </w:pPr>
                          </w:p>
                        </w:tc>
                      </w:tr>
                      <w:tr w14:paraId="3365C59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B869D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1979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809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5AE01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FDEFEB">
                            <w:pPr>
                              <w:ind w:leftChars="100"/>
                              <w:rPr>
                                <w:rFonts w:hint="default" w:ascii="Arial" w:hAnsi="Arial" w:eastAsia="等线" w:cs="Arial"/>
                                <w:b w:val="0"/>
                                <w:bCs/>
                                <w:sz w:val="21"/>
                                <w:szCs w:val="21"/>
                                <w:highlight w:val="none"/>
                                <w:lang w:val="en-US" w:eastAsia="zh-CN"/>
                              </w:rPr>
                            </w:pPr>
                          </w:p>
                        </w:tc>
                      </w:tr>
                    </w:tbl>
                    <w:p w14:paraId="0FAC4236">
                      <w:pPr>
                        <w:rPr>
                          <w:sz w:val="10"/>
                        </w:rPr>
                      </w:pPr>
                    </w:p>
                  </w:txbxContent>
                </v:textbox>
              </v:shape>
            </w:pict>
          </mc:Fallback>
        </mc:AlternateContent>
      </w:r>
    </w:p>
    <w:p w14:paraId="0309113D">
      <w:pPr>
        <w:bidi w:val="0"/>
        <w:rPr>
          <w:rFonts w:asciiTheme="minorHAnsi" w:hAnsiTheme="minorHAnsi" w:eastAsiaTheme="minorEastAsia" w:cstheme="minorBidi"/>
          <w:kern w:val="2"/>
          <w:sz w:val="21"/>
          <w:szCs w:val="22"/>
          <w:lang w:val="en-US" w:eastAsia="zh-CN" w:bidi="ar-SA"/>
        </w:rPr>
      </w:pPr>
    </w:p>
    <w:p w14:paraId="0259DD3A">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5D04A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5D04A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F2F813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F4AC20B"/>
    <w:p w14:paraId="47DC751B"/>
    <w:p w14:paraId="11F9D933"/>
    <w:p w14:paraId="18FD41E6">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20699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D20699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D4BB27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A0C82CC"/>
    <w:p w14:paraId="75069E8B">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BEB813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0CFC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CB550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FD71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ECDBA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7EC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4B84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E6383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303E9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823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82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73C2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07F1C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BDA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2383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30E1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656189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C6FB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6FB2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87C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1390</w:t>
                                  </w:r>
                                </w:p>
                              </w:tc>
                            </w:tr>
                            <w:tr w14:paraId="1AA70E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E4E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B4C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4A98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14:paraId="4E8130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BC0D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FF2FE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82157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450</w:t>
                                  </w:r>
                                </w:p>
                              </w:tc>
                            </w:tr>
                            <w:tr w14:paraId="4DDB45F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1EB7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4C52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ACBA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7548</w:t>
                                  </w:r>
                                </w:p>
                              </w:tc>
                            </w:tr>
                            <w:tr w14:paraId="5B25D68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6CFAB6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2C4A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58A81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4440</w:t>
                                  </w:r>
                                </w:p>
                              </w:tc>
                            </w:tr>
                            <w:tr w14:paraId="57645C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41628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4409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D68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w:t>
                                  </w:r>
                                </w:p>
                              </w:tc>
                            </w:tr>
                            <w:tr w14:paraId="43D6C5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CBD98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8E6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7023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60BEB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8316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6B3C5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EB0EE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A7F3D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212C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153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97B95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B8F0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484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8EA3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39A4D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31A43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6427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1D7DB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31A5B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4CE00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6D7D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9DA7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1803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B6B29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BEB813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0CFC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CB550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FD71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ECDBA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7EC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4B84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E6383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303E9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823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C82D9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73C2A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07F1C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BDA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2383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30E1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656189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C6FB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6FB2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387C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1390</w:t>
                            </w:r>
                          </w:p>
                        </w:tc>
                      </w:tr>
                      <w:tr w14:paraId="1AA70E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6E4E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B4C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4A98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14:paraId="4E8130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BC0D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FF2FE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82157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450</w:t>
                            </w:r>
                          </w:p>
                        </w:tc>
                      </w:tr>
                      <w:tr w14:paraId="4DDB45F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1EB74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4C521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ACBA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7548</w:t>
                            </w:r>
                          </w:p>
                        </w:tc>
                      </w:tr>
                      <w:tr w14:paraId="5B25D68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6CFAB6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B2C4A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58A81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4440</w:t>
                            </w:r>
                          </w:p>
                        </w:tc>
                      </w:tr>
                      <w:tr w14:paraId="57645C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41628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4409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D68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w:t>
                            </w:r>
                          </w:p>
                        </w:tc>
                      </w:tr>
                      <w:tr w14:paraId="43D6C5B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CBD98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8E6E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7023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60BEB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8316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6B3C5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EB0EE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A7F3D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212C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153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97B95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B8F0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C484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8EA3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39A4D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31A43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6427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1D7DB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31A5B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4CE00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6D7D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9DA7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18030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BB6B29C">
                      <w:pPr>
                        <w:rPr>
                          <w:sz w:val="10"/>
                        </w:rPr>
                      </w:pPr>
                    </w:p>
                  </w:txbxContent>
                </v:textbox>
              </v:shape>
            </w:pict>
          </mc:Fallback>
        </mc:AlternateContent>
      </w:r>
    </w:p>
    <w:p w14:paraId="65BB0775"/>
    <w:p w14:paraId="79CC7212"/>
    <w:p w14:paraId="45525E9A"/>
    <w:p w14:paraId="414D7683"/>
    <w:p w14:paraId="3A843811"/>
    <w:p w14:paraId="4153D06C"/>
    <w:p w14:paraId="1C8011B6"/>
    <w:p w14:paraId="7F1C9C1D"/>
    <w:p w14:paraId="5B3A3BC5"/>
    <w:p w14:paraId="0FC5AABD"/>
    <w:p w14:paraId="083B0403"/>
    <w:p w14:paraId="0A1532F6"/>
    <w:p w14:paraId="2316D3BC"/>
    <w:p w14:paraId="448EA9DA"/>
    <w:p w14:paraId="3628EFAB"/>
    <w:p w14:paraId="4E5AC65A"/>
    <w:p w14:paraId="2721CC6F"/>
    <w:p w14:paraId="0D27BCB6">
      <w:pPr>
        <w:tabs>
          <w:tab w:val="left" w:pos="11145"/>
        </w:tabs>
      </w:pPr>
      <w:r>
        <w:tab/>
      </w:r>
    </w:p>
    <w:p w14:paraId="32DCD068">
      <w:pPr>
        <w:widowControl/>
        <w:jc w:val="left"/>
      </w:pPr>
      <w:r>
        <w:br w:type="page"/>
      </w:r>
    </w:p>
    <w:p w14:paraId="43CCD086">
      <w:pPr>
        <w:tabs>
          <w:tab w:val="left" w:pos="11145"/>
        </w:tabs>
      </w:pPr>
    </w:p>
    <w:p w14:paraId="182E0D36">
      <w:pPr>
        <w:jc w:val="center"/>
      </w:pPr>
    </w:p>
    <w:p w14:paraId="6C89F3C1">
      <w:pPr>
        <w:jc w:val="center"/>
      </w:pPr>
    </w:p>
    <w:p w14:paraId="76E560E4">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DD0D6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7DD0D6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7A67696">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121BDD2">
      <w:pPr>
        <w:jc w:val="center"/>
      </w:pPr>
    </w:p>
    <w:p w14:paraId="47BCF82B">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4B51B60">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EE24B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904E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72AE93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17C47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A0D918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CE57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13B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D2D071C">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4228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C5E2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238DD59">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2E9A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E6A0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38E882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34D1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80A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A6A08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80513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9AA6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062E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85F89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002C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6F94DC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72BC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21A9B">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Thermal protection: disconnection temperature: 150-160 °C Reset temperature: </w:t>
                                  </w:r>
                                  <w:r>
                                    <w:rPr>
                                      <w:rFonts w:hint="eastAsia" w:ascii="Arial" w:hAnsi="Arial" w:eastAsia="等线" w:cs="Arial"/>
                                      <w:i w:val="0"/>
                                      <w:color w:val="333333"/>
                                      <w:kern w:val="0"/>
                                      <w:sz w:val="18"/>
                                      <w:szCs w:val="18"/>
                                      <w:u w:val="none"/>
                                      <w:lang w:val="en-US" w:eastAsia="zh-CN" w:bidi="ar"/>
                                    </w:rPr>
                                    <w:t>100</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 °C</w:t>
                                  </w:r>
                                </w:p>
                              </w:tc>
                            </w:tr>
                            <w:tr w14:paraId="5A0A3E9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FFB8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7E567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DDC0A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577020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E92828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150E5D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9EB03C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74CE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4DE2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C6B068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AC3E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999F8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C566B6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26A80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5EFB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C9B68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4B51B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EE24B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904E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72AE93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17C47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A0D918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CE57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313B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4D2D071C">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4228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C5E2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238DD59">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2E9A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E6A0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38E882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34D1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C80A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A6A08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80513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9AA6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062E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85F89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002C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6F94D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72BC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C21A9B">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Thermal protection: disconnection temperature: 150-160 °C Reset temperature: </w:t>
                            </w:r>
                            <w:r>
                              <w:rPr>
                                <w:rFonts w:hint="eastAsia" w:ascii="Arial" w:hAnsi="Arial" w:eastAsia="等线" w:cs="Arial"/>
                                <w:i w:val="0"/>
                                <w:color w:val="333333"/>
                                <w:kern w:val="0"/>
                                <w:sz w:val="18"/>
                                <w:szCs w:val="18"/>
                                <w:u w:val="none"/>
                                <w:lang w:val="en-US" w:eastAsia="zh-CN" w:bidi="ar"/>
                              </w:rPr>
                              <w:t>100</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 °C</w:t>
                            </w:r>
                          </w:p>
                        </w:tc>
                      </w:tr>
                      <w:tr w14:paraId="5A0A3E9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AFFB8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7E567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DDC0A8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577020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E92828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150E5D5">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9EB0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74CE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04DE2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C6B068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AC3E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999F8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C566B6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26A80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5EFB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C9B685D"/>
                  </w:txbxContent>
                </v:textbox>
              </v:shape>
            </w:pict>
          </mc:Fallback>
        </mc:AlternateContent>
      </w:r>
    </w:p>
    <w:p w14:paraId="0563EA5A">
      <w:pPr>
        <w:jc w:val="center"/>
      </w:pPr>
    </w:p>
    <w:p w14:paraId="0052A5CE">
      <w:pPr>
        <w:jc w:val="center"/>
      </w:pPr>
    </w:p>
    <w:p w14:paraId="7849B940">
      <w:pPr>
        <w:jc w:val="center"/>
      </w:pPr>
    </w:p>
    <w:p w14:paraId="15995EA2">
      <w:pPr>
        <w:jc w:val="center"/>
      </w:pPr>
    </w:p>
    <w:p w14:paraId="1E56837A">
      <w:pPr>
        <w:jc w:val="center"/>
      </w:pPr>
    </w:p>
    <w:p w14:paraId="2C09CEAF">
      <w:pPr>
        <w:jc w:val="center"/>
      </w:pPr>
    </w:p>
    <w:p w14:paraId="2D0CB791">
      <w:pPr>
        <w:jc w:val="center"/>
      </w:pPr>
    </w:p>
    <w:p w14:paraId="712280EB">
      <w:pPr>
        <w:jc w:val="center"/>
      </w:pPr>
    </w:p>
    <w:p w14:paraId="78B1286C">
      <w:pPr>
        <w:jc w:val="center"/>
      </w:pPr>
    </w:p>
    <w:p w14:paraId="581F3105">
      <w:pPr>
        <w:jc w:val="center"/>
      </w:pPr>
    </w:p>
    <w:p w14:paraId="2B604DEA">
      <w:pPr>
        <w:jc w:val="center"/>
      </w:pPr>
    </w:p>
    <w:p w14:paraId="126C50DC">
      <w:pPr>
        <w:jc w:val="center"/>
      </w:pPr>
    </w:p>
    <w:p w14:paraId="2C9361CA">
      <w:pPr>
        <w:jc w:val="center"/>
      </w:pPr>
    </w:p>
    <w:p w14:paraId="315C9093">
      <w:pPr>
        <w:jc w:val="center"/>
      </w:pPr>
    </w:p>
    <w:p w14:paraId="61CE9833">
      <w:pPr>
        <w:jc w:val="center"/>
      </w:pPr>
    </w:p>
    <w:p w14:paraId="7E46F3A1">
      <w:pPr>
        <w:jc w:val="center"/>
      </w:pPr>
    </w:p>
    <w:p w14:paraId="0C4E16C1">
      <w:pPr>
        <w:jc w:val="center"/>
      </w:pPr>
    </w:p>
    <w:p w14:paraId="67D581C4">
      <w:pPr>
        <w:jc w:val="center"/>
      </w:pPr>
    </w:p>
    <w:p w14:paraId="67258C51">
      <w:pPr>
        <w:jc w:val="center"/>
      </w:pPr>
    </w:p>
    <w:p w14:paraId="75704B82">
      <w:pPr>
        <w:jc w:val="both"/>
      </w:pPr>
      <w:r>
        <w:br w:type="page"/>
      </w:r>
    </w:p>
    <w:p w14:paraId="61BD5D8D">
      <w:pPr>
        <w:widowControl/>
        <w:jc w:val="left"/>
      </w:pPr>
    </w:p>
    <w:p w14:paraId="13702455">
      <w:pPr>
        <w:widowControl/>
        <w:jc w:val="left"/>
      </w:pPr>
      <w:bookmarkStart w:id="1" w:name="_GoBack"/>
      <w:bookmarkEnd w:id="1"/>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993140</wp:posOffset>
                </wp:positionV>
                <wp:extent cx="7059295" cy="6969125"/>
                <wp:effectExtent l="0" t="0" r="635" b="4445"/>
                <wp:wrapNone/>
                <wp:docPr id="26" name="文本框 26"/>
                <wp:cNvGraphicFramePr/>
                <a:graphic xmlns:a="http://schemas.openxmlformats.org/drawingml/2006/main">
                  <a:graphicData uri="http://schemas.microsoft.com/office/word/2010/wordprocessingShape">
                    <wps:wsp>
                      <wps:cNvSpPr txBox="1"/>
                      <wps:spPr>
                        <a:xfrm>
                          <a:off x="0" y="0"/>
                          <a:ext cx="7059295" cy="696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42F183">
                            <w:r>
                              <w:rPr>
                                <w:rFonts w:hint="eastAsia"/>
                                <w:lang w:val="en-US" w:eastAsia="zh-CN"/>
                              </w:rPr>
                              <w:t xml:space="preserve">    </w:t>
                            </w:r>
                            <w:r>
                              <w:drawing>
                                <wp:inline distT="0" distB="0" distL="114300" distR="114300">
                                  <wp:extent cx="6864350" cy="4486910"/>
                                  <wp:effectExtent l="0" t="0" r="635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4350" cy="4486910"/>
                                          </a:xfrm>
                                          <a:prstGeom prst="rect">
                                            <a:avLst/>
                                          </a:prstGeom>
                                          <a:noFill/>
                                          <a:ln>
                                            <a:noFill/>
                                          </a:ln>
                                        </pic:spPr>
                                      </pic:pic>
                                    </a:graphicData>
                                  </a:graphic>
                                </wp:inline>
                              </w:drawing>
                            </w:r>
                          </w:p>
                          <w:p w14:paraId="2B6DDA1A">
                            <w:pPr>
                              <w:jc w:val="right"/>
                              <w:rPr>
                                <w:rFonts w:hint="eastAsia" w:eastAsiaTheme="minorEastAsia"/>
                                <w:lang w:val="en-US" w:eastAsia="zh-CN"/>
                              </w:rPr>
                            </w:pPr>
                          </w:p>
                          <w:p w14:paraId="76E55CE9">
                            <w:pPr>
                              <w:jc w:val="right"/>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78.2pt;height:548.75pt;width:555.85pt;z-index:251661312;mso-width-relative:page;mso-height-relative:page;" fillcolor="#FFFFFF [3201]" filled="t" stroked="f" coordsize="21600,21600" o:gfxdata="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2q4jvXAAAA&#10;DAEAAA8AAAAAAAAAAQAgAAAAIgAAAGRycy9kb3ducmV2LnhtbFBLAQIUABQAAAAIAIdO4kDZzmg4&#10;VwIAAKAEAAAOAAAAAAAAAAEAIAAAACYBAABkcnMvZTJvRG9jLnhtbFBLBQYAAAAABgAGAFkBAADv&#10;BQAAAAA=&#10;">
                <v:fill on="t" focussize="0,0"/>
                <v:stroke on="f" weight="0.5pt"/>
                <v:imagedata o:title=""/>
                <o:lock v:ext="edit" aspectratio="f"/>
                <v:textbox>
                  <w:txbxContent>
                    <w:p w14:paraId="1542F183">
                      <w:r>
                        <w:rPr>
                          <w:rFonts w:hint="eastAsia"/>
                          <w:lang w:val="en-US" w:eastAsia="zh-CN"/>
                        </w:rPr>
                        <w:t xml:space="preserve">    </w:t>
                      </w:r>
                      <w:r>
                        <w:drawing>
                          <wp:inline distT="0" distB="0" distL="114300" distR="114300">
                            <wp:extent cx="6864350" cy="4486910"/>
                            <wp:effectExtent l="0" t="0" r="635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4350" cy="4486910"/>
                                    </a:xfrm>
                                    <a:prstGeom prst="rect">
                                      <a:avLst/>
                                    </a:prstGeom>
                                    <a:noFill/>
                                    <a:ln>
                                      <a:noFill/>
                                    </a:ln>
                                  </pic:spPr>
                                </pic:pic>
                              </a:graphicData>
                            </a:graphic>
                          </wp:inline>
                        </w:drawing>
                      </w:r>
                    </w:p>
                    <w:p w14:paraId="2B6DDA1A">
                      <w:pPr>
                        <w:jc w:val="right"/>
                        <w:rPr>
                          <w:rFonts w:hint="eastAsia" w:eastAsiaTheme="minorEastAsia"/>
                          <w:lang w:val="en-US" w:eastAsia="zh-CN"/>
                        </w:rPr>
                      </w:pPr>
                    </w:p>
                    <w:p w14:paraId="76E55CE9">
                      <w:pPr>
                        <w:jc w:val="right"/>
                        <w:rPr>
                          <w:rFonts w:hint="eastAsia" w:eastAsiaTheme="minorEastAsia"/>
                          <w:lang w:val="en-US" w:eastAsia="zh-CN"/>
                        </w:rPr>
                      </w:pP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5146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2FB4DD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810DC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425146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2FB4DD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810DC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39CDDD63">
      <w:pPr>
        <w:tabs>
          <w:tab w:val="left" w:pos="11145"/>
        </w:tabs>
      </w:pPr>
    </w:p>
    <w:p w14:paraId="7C6183B1">
      <w:pPr>
        <w:rPr>
          <w:rFonts w:asciiTheme="minorHAnsi" w:hAnsiTheme="minorHAnsi" w:eastAsiaTheme="minorEastAsia" w:cstheme="minorBidi"/>
          <w:kern w:val="2"/>
          <w:sz w:val="21"/>
          <w:szCs w:val="22"/>
          <w:lang w:val="en-US" w:eastAsia="zh-CN" w:bidi="ar-SA"/>
        </w:rPr>
      </w:pPr>
    </w:p>
    <w:p w14:paraId="2345980A">
      <w:pPr>
        <w:rPr>
          <w:rFonts w:asciiTheme="minorHAnsi" w:hAnsiTheme="minorHAnsi" w:eastAsiaTheme="minorEastAsia" w:cstheme="minorBidi"/>
          <w:kern w:val="2"/>
          <w:sz w:val="21"/>
          <w:szCs w:val="22"/>
          <w:lang w:val="en-US" w:eastAsia="zh-CN" w:bidi="ar-SA"/>
        </w:rPr>
      </w:pPr>
    </w:p>
    <w:p w14:paraId="43B633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22E8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622E8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3B0AEC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E34C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E34C2E">
                      <w:pPr>
                        <w:jc w:val="center"/>
                      </w:pPr>
                    </w:p>
                  </w:txbxContent>
                </v:textbox>
              </v:rect>
            </w:pict>
          </mc:Fallback>
        </mc:AlternateContent>
      </w:r>
    </w:p>
    <w:p w14:paraId="73D6E4E4">
      <w:pPr>
        <w:rPr>
          <w:rFonts w:asciiTheme="minorHAnsi" w:hAnsiTheme="minorHAnsi" w:eastAsiaTheme="minorEastAsia" w:cstheme="minorBidi"/>
          <w:kern w:val="2"/>
          <w:sz w:val="21"/>
          <w:szCs w:val="22"/>
          <w:lang w:val="en-US" w:eastAsia="zh-CN" w:bidi="ar-SA"/>
        </w:rPr>
      </w:pPr>
    </w:p>
    <w:p w14:paraId="6597C4A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7F9A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6F4334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997F9A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6F4334C"/>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9BF975">
                            <w:r>
                              <w:drawing>
                                <wp:inline distT="0" distB="0" distL="114300" distR="114300">
                                  <wp:extent cx="3373755" cy="1536700"/>
                                  <wp:effectExtent l="0" t="0" r="17145" b="635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3373755" cy="1536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B9BF975">
                      <w:r>
                        <w:drawing>
                          <wp:inline distT="0" distB="0" distL="114300" distR="114300">
                            <wp:extent cx="3373755" cy="1536700"/>
                            <wp:effectExtent l="0" t="0" r="17145" b="635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3373755" cy="1536700"/>
                                    </a:xfrm>
                                    <a:prstGeom prst="rect">
                                      <a:avLst/>
                                    </a:prstGeom>
                                    <a:noFill/>
                                    <a:ln>
                                      <a:noFill/>
                                    </a:ln>
                                  </pic:spPr>
                                </pic:pic>
                              </a:graphicData>
                            </a:graphic>
                          </wp:inline>
                        </w:drawing>
                      </w:r>
                    </w:p>
                  </w:txbxContent>
                </v:textbox>
                <w10:wrap type="topAndBottom"/>
              </v:shape>
            </w:pict>
          </mc:Fallback>
        </mc:AlternateContent>
      </w:r>
    </w:p>
    <w:p w14:paraId="4BE7BDA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06BB657">
      <w:pPr>
        <w:rPr>
          <w:rFonts w:hint="eastAsia" w:eastAsiaTheme="minorEastAsia"/>
          <w:lang w:eastAsia="zh-CN"/>
        </w:rPr>
      </w:pPr>
    </w:p>
    <w:p w14:paraId="7A9CAED1">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F11AD72">
                            <w:pPr>
                              <w:rPr>
                                <w:rFonts w:hint="eastAsia"/>
                                <w:lang w:val="en-US" w:eastAsia="zh-CN"/>
                              </w:rPr>
                            </w:pPr>
                          </w:p>
                          <w:p w14:paraId="3A7B72DE">
                            <w:pPr>
                              <w:rPr>
                                <w:rFonts w:hint="eastAsia"/>
                                <w:lang w:val="en-US" w:eastAsia="zh-CN"/>
                              </w:rPr>
                            </w:pPr>
                          </w:p>
                          <w:p w14:paraId="6D8E9362">
                            <w:pPr>
                              <w:rPr>
                                <w:rFonts w:hint="default" w:ascii="Arial" w:hAnsi="Arial" w:cs="Arial"/>
                                <w:sz w:val="24"/>
                                <w:szCs w:val="28"/>
                                <w:lang w:val="en-US" w:eastAsia="zh-CN"/>
                              </w:rPr>
                            </w:pPr>
                          </w:p>
                          <w:p w14:paraId="1EDC919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4F11AD72">
                      <w:pPr>
                        <w:rPr>
                          <w:rFonts w:hint="eastAsia"/>
                          <w:lang w:val="en-US" w:eastAsia="zh-CN"/>
                        </w:rPr>
                      </w:pPr>
                    </w:p>
                    <w:p w14:paraId="3A7B72DE">
                      <w:pPr>
                        <w:rPr>
                          <w:rFonts w:hint="eastAsia"/>
                          <w:lang w:val="en-US" w:eastAsia="zh-CN"/>
                        </w:rPr>
                      </w:pPr>
                    </w:p>
                    <w:p w14:paraId="6D8E9362">
                      <w:pPr>
                        <w:rPr>
                          <w:rFonts w:hint="default" w:ascii="Arial" w:hAnsi="Arial" w:cs="Arial"/>
                          <w:sz w:val="24"/>
                          <w:szCs w:val="28"/>
                          <w:lang w:val="en-US" w:eastAsia="zh-CN"/>
                        </w:rPr>
                      </w:pPr>
                    </w:p>
                    <w:p w14:paraId="1EDC919E">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896665C">
      <w:pPr>
        <w:rPr>
          <w:rFonts w:hint="eastAsia" w:eastAsiaTheme="minorEastAsia"/>
          <w:lang w:eastAsia="zh-CN"/>
        </w:rPr>
      </w:pPr>
      <w:r>
        <w:rPr>
          <w:rFonts w:hint="eastAsia"/>
          <w:lang w:val="en-US" w:eastAsia="zh-CN"/>
        </w:rPr>
        <w:t xml:space="preserve">          </w:t>
      </w:r>
    </w:p>
    <w:p w14:paraId="2DC753B6">
      <w:pPr>
        <w:rPr>
          <w:rFonts w:hint="eastAsia" w:eastAsiaTheme="minorEastAsia"/>
          <w:lang w:eastAsia="zh-CN"/>
        </w:rPr>
      </w:pPr>
    </w:p>
    <w:p w14:paraId="71DBE86B">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E5FBAF1">
      <w:pPr>
        <w:rPr>
          <w:rFonts w:asciiTheme="minorHAnsi" w:hAnsiTheme="minorHAnsi" w:eastAsiaTheme="minorEastAsia" w:cstheme="minorBidi"/>
          <w:kern w:val="2"/>
          <w:sz w:val="21"/>
          <w:szCs w:val="22"/>
          <w:lang w:val="en-US" w:eastAsia="zh-CN" w:bidi="ar-SA"/>
        </w:rPr>
      </w:pPr>
    </w:p>
    <w:p w14:paraId="7DAFE48D">
      <w:pPr>
        <w:rPr>
          <w:rFonts w:asciiTheme="minorHAnsi" w:hAnsiTheme="minorHAnsi" w:eastAsiaTheme="minorEastAsia" w:cstheme="minorBidi"/>
          <w:kern w:val="2"/>
          <w:sz w:val="21"/>
          <w:szCs w:val="22"/>
          <w:lang w:val="en-US" w:eastAsia="zh-CN" w:bidi="ar-SA"/>
        </w:rPr>
      </w:pPr>
    </w:p>
    <w:p w14:paraId="3319BFD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F9F1013">
      <w:pPr>
        <w:rPr>
          <w:rFonts w:asciiTheme="minorHAnsi" w:hAnsiTheme="minorHAnsi" w:eastAsiaTheme="minorEastAsia" w:cstheme="minorBidi"/>
          <w:kern w:val="2"/>
          <w:sz w:val="21"/>
          <w:szCs w:val="22"/>
          <w:lang w:val="en-US" w:eastAsia="zh-CN" w:bidi="ar-SA"/>
        </w:rPr>
      </w:pPr>
    </w:p>
    <w:p w14:paraId="36EAA8BD">
      <w:pPr>
        <w:rPr>
          <w:rFonts w:asciiTheme="minorHAnsi" w:hAnsiTheme="minorHAnsi" w:eastAsiaTheme="minorEastAsia" w:cstheme="minorBidi"/>
          <w:kern w:val="2"/>
          <w:sz w:val="21"/>
          <w:szCs w:val="22"/>
          <w:lang w:val="en-US" w:eastAsia="zh-CN" w:bidi="ar-SA"/>
        </w:rPr>
      </w:pPr>
    </w:p>
    <w:p w14:paraId="7C9C6036">
      <w:pPr>
        <w:rPr>
          <w:rFonts w:asciiTheme="minorHAnsi" w:hAnsiTheme="minorHAnsi" w:eastAsiaTheme="minorEastAsia" w:cstheme="minorBidi"/>
          <w:kern w:val="2"/>
          <w:sz w:val="21"/>
          <w:szCs w:val="22"/>
          <w:lang w:val="en-US" w:eastAsia="zh-CN" w:bidi="ar-SA"/>
        </w:rPr>
      </w:pPr>
    </w:p>
    <w:p w14:paraId="699AAA31">
      <w:pPr>
        <w:rPr>
          <w:rFonts w:asciiTheme="minorHAnsi" w:hAnsiTheme="minorHAnsi" w:eastAsiaTheme="minorEastAsia" w:cstheme="minorBidi"/>
          <w:kern w:val="2"/>
          <w:sz w:val="21"/>
          <w:szCs w:val="22"/>
          <w:lang w:val="en-US" w:eastAsia="zh-CN" w:bidi="ar-SA"/>
        </w:rPr>
      </w:pPr>
    </w:p>
    <w:p w14:paraId="31081EC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C9F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25C9F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EF2C480">
      <w:pPr>
        <w:rPr>
          <w:rFonts w:asciiTheme="minorHAnsi" w:hAnsiTheme="minorHAnsi" w:eastAsiaTheme="minorEastAsia" w:cstheme="minorBidi"/>
          <w:kern w:val="2"/>
          <w:sz w:val="21"/>
          <w:szCs w:val="22"/>
          <w:lang w:val="en-US" w:eastAsia="zh-CN" w:bidi="ar-SA"/>
        </w:rPr>
      </w:pPr>
    </w:p>
    <w:p w14:paraId="3472236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D7D21D">
                            <w:pPr>
                              <w:jc w:val="both"/>
                              <w:rPr>
                                <w:rFonts w:hint="default" w:eastAsiaTheme="minorEastAsia"/>
                                <w:lang w:val="en-US" w:eastAsia="zh-CN"/>
                              </w:rPr>
                            </w:pPr>
                            <w:r>
                              <w:drawing>
                                <wp:inline distT="0" distB="0" distL="114300" distR="114300">
                                  <wp:extent cx="6514465" cy="4463415"/>
                                  <wp:effectExtent l="0" t="0" r="0" b="0"/>
                                  <wp:docPr id="17"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14:paraId="30D7D21D">
                      <w:pPr>
                        <w:jc w:val="both"/>
                        <w:rPr>
                          <w:rFonts w:hint="default" w:eastAsiaTheme="minorEastAsia"/>
                          <w:lang w:val="en-US" w:eastAsia="zh-CN"/>
                        </w:rPr>
                      </w:pPr>
                      <w:r>
                        <w:drawing>
                          <wp:inline distT="0" distB="0" distL="114300" distR="114300">
                            <wp:extent cx="6514465" cy="4463415"/>
                            <wp:effectExtent l="0" t="0" r="0" b="0"/>
                            <wp:docPr id="17"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p>
    <w:p w14:paraId="48F2BA3A">
      <w:pPr>
        <w:rPr>
          <w:rFonts w:asciiTheme="minorHAnsi" w:hAnsiTheme="minorHAnsi" w:eastAsiaTheme="minorEastAsia" w:cstheme="minorBidi"/>
          <w:kern w:val="2"/>
          <w:sz w:val="21"/>
          <w:szCs w:val="22"/>
          <w:lang w:val="en-US" w:eastAsia="zh-CN" w:bidi="ar-SA"/>
        </w:rPr>
      </w:pPr>
    </w:p>
    <w:p w14:paraId="2030E85F">
      <w:pPr>
        <w:rPr>
          <w:rFonts w:asciiTheme="minorHAnsi" w:hAnsiTheme="minorHAnsi" w:eastAsiaTheme="minorEastAsia" w:cstheme="minorBidi"/>
          <w:kern w:val="2"/>
          <w:sz w:val="21"/>
          <w:szCs w:val="22"/>
          <w:lang w:val="en-US" w:eastAsia="zh-CN" w:bidi="ar-SA"/>
        </w:rPr>
      </w:pPr>
    </w:p>
    <w:p w14:paraId="595ED4CE">
      <w:pPr>
        <w:rPr>
          <w:rFonts w:asciiTheme="minorHAnsi" w:hAnsiTheme="minorHAnsi" w:eastAsiaTheme="minorEastAsia" w:cstheme="minorBidi"/>
          <w:kern w:val="2"/>
          <w:sz w:val="21"/>
          <w:szCs w:val="22"/>
          <w:lang w:val="en-US" w:eastAsia="zh-CN" w:bidi="ar-SA"/>
        </w:rPr>
      </w:pPr>
    </w:p>
    <w:p w14:paraId="5D9FDB1B">
      <w:pPr>
        <w:rPr>
          <w:rFonts w:asciiTheme="minorHAnsi" w:hAnsiTheme="minorHAnsi" w:eastAsiaTheme="minorEastAsia" w:cstheme="minorBidi"/>
          <w:kern w:val="2"/>
          <w:sz w:val="21"/>
          <w:szCs w:val="22"/>
          <w:lang w:val="en-US" w:eastAsia="zh-CN" w:bidi="ar-SA"/>
        </w:rPr>
      </w:pPr>
    </w:p>
    <w:p w14:paraId="4BC863D8">
      <w:pPr>
        <w:rPr>
          <w:rFonts w:asciiTheme="minorHAnsi" w:hAnsiTheme="minorHAnsi" w:eastAsiaTheme="minorEastAsia" w:cstheme="minorBidi"/>
          <w:kern w:val="2"/>
          <w:sz w:val="21"/>
          <w:szCs w:val="22"/>
          <w:lang w:val="en-US" w:eastAsia="zh-CN" w:bidi="ar-SA"/>
        </w:rPr>
      </w:pPr>
    </w:p>
    <w:p w14:paraId="294DC285">
      <w:pPr>
        <w:rPr>
          <w:rFonts w:asciiTheme="minorHAnsi" w:hAnsiTheme="minorHAnsi" w:eastAsiaTheme="minorEastAsia" w:cstheme="minorBidi"/>
          <w:kern w:val="2"/>
          <w:sz w:val="21"/>
          <w:szCs w:val="22"/>
          <w:lang w:val="en-US" w:eastAsia="zh-CN" w:bidi="ar-SA"/>
        </w:rPr>
      </w:pPr>
    </w:p>
    <w:p w14:paraId="5FB8D7F9">
      <w:pPr>
        <w:rPr>
          <w:rFonts w:asciiTheme="minorHAnsi" w:hAnsiTheme="minorHAnsi" w:eastAsiaTheme="minorEastAsia" w:cstheme="minorBidi"/>
          <w:kern w:val="2"/>
          <w:sz w:val="21"/>
          <w:szCs w:val="22"/>
          <w:lang w:val="en-US" w:eastAsia="zh-CN" w:bidi="ar-SA"/>
        </w:rPr>
      </w:pPr>
    </w:p>
    <w:p w14:paraId="0B89314F">
      <w:pPr>
        <w:rPr>
          <w:rFonts w:asciiTheme="minorHAnsi" w:hAnsiTheme="minorHAnsi" w:eastAsiaTheme="minorEastAsia" w:cstheme="minorBidi"/>
          <w:kern w:val="2"/>
          <w:sz w:val="21"/>
          <w:szCs w:val="22"/>
          <w:lang w:val="en-US" w:eastAsia="zh-CN" w:bidi="ar-SA"/>
        </w:rPr>
      </w:pPr>
    </w:p>
    <w:p w14:paraId="2952E879">
      <w:pPr>
        <w:rPr>
          <w:rFonts w:asciiTheme="minorHAnsi" w:hAnsiTheme="minorHAnsi" w:eastAsiaTheme="minorEastAsia" w:cstheme="minorBidi"/>
          <w:kern w:val="2"/>
          <w:sz w:val="21"/>
          <w:szCs w:val="22"/>
          <w:lang w:val="en-US" w:eastAsia="zh-CN" w:bidi="ar-SA"/>
        </w:rPr>
      </w:pPr>
    </w:p>
    <w:p w14:paraId="641FC092">
      <w:pPr>
        <w:rPr>
          <w:rFonts w:asciiTheme="minorHAnsi" w:hAnsiTheme="minorHAnsi" w:eastAsiaTheme="minorEastAsia" w:cstheme="minorBidi"/>
          <w:kern w:val="2"/>
          <w:sz w:val="21"/>
          <w:szCs w:val="22"/>
          <w:lang w:val="en-US" w:eastAsia="zh-CN" w:bidi="ar-SA"/>
        </w:rPr>
      </w:pPr>
    </w:p>
    <w:p w14:paraId="72DECE13">
      <w:pPr>
        <w:rPr>
          <w:rFonts w:asciiTheme="minorHAnsi" w:hAnsiTheme="minorHAnsi" w:eastAsiaTheme="minorEastAsia" w:cstheme="minorBidi"/>
          <w:kern w:val="2"/>
          <w:sz w:val="21"/>
          <w:szCs w:val="22"/>
          <w:lang w:val="en-US" w:eastAsia="zh-CN" w:bidi="ar-SA"/>
        </w:rPr>
      </w:pPr>
    </w:p>
    <w:p w14:paraId="5359FFF1">
      <w:pPr>
        <w:rPr>
          <w:rFonts w:asciiTheme="minorHAnsi" w:hAnsiTheme="minorHAnsi" w:eastAsiaTheme="minorEastAsia" w:cstheme="minorBidi"/>
          <w:kern w:val="2"/>
          <w:sz w:val="21"/>
          <w:szCs w:val="22"/>
          <w:lang w:val="en-US" w:eastAsia="zh-CN" w:bidi="ar-SA"/>
        </w:rPr>
      </w:pPr>
    </w:p>
    <w:p w14:paraId="16C5680F">
      <w:pPr>
        <w:rPr>
          <w:rFonts w:asciiTheme="minorHAnsi" w:hAnsiTheme="minorHAnsi" w:eastAsiaTheme="minorEastAsia" w:cstheme="minorBidi"/>
          <w:kern w:val="2"/>
          <w:sz w:val="21"/>
          <w:szCs w:val="22"/>
          <w:lang w:val="en-US" w:eastAsia="zh-CN" w:bidi="ar-SA"/>
        </w:rPr>
      </w:pPr>
    </w:p>
    <w:p w14:paraId="38EB506C">
      <w:pPr>
        <w:rPr>
          <w:rFonts w:asciiTheme="minorHAnsi" w:hAnsiTheme="minorHAnsi" w:eastAsiaTheme="minorEastAsia" w:cstheme="minorBidi"/>
          <w:kern w:val="2"/>
          <w:sz w:val="21"/>
          <w:szCs w:val="22"/>
          <w:lang w:val="en-US" w:eastAsia="zh-CN" w:bidi="ar-SA"/>
        </w:rPr>
      </w:pPr>
    </w:p>
    <w:p w14:paraId="1B3DBFB4">
      <w:pPr>
        <w:rPr>
          <w:rFonts w:asciiTheme="minorHAnsi" w:hAnsiTheme="minorHAnsi" w:eastAsiaTheme="minorEastAsia" w:cstheme="minorBidi"/>
          <w:kern w:val="2"/>
          <w:sz w:val="21"/>
          <w:szCs w:val="22"/>
          <w:lang w:val="en-US" w:eastAsia="zh-CN" w:bidi="ar-SA"/>
        </w:rPr>
      </w:pPr>
    </w:p>
    <w:p w14:paraId="4D54272D">
      <w:pPr>
        <w:rPr>
          <w:rFonts w:asciiTheme="minorHAnsi" w:hAnsiTheme="minorHAnsi" w:eastAsiaTheme="minorEastAsia" w:cstheme="minorBidi"/>
          <w:kern w:val="2"/>
          <w:sz w:val="21"/>
          <w:szCs w:val="22"/>
          <w:lang w:val="en-US" w:eastAsia="zh-CN" w:bidi="ar-SA"/>
        </w:rPr>
      </w:pPr>
    </w:p>
    <w:p w14:paraId="1F164461">
      <w:pPr>
        <w:rPr>
          <w:rFonts w:asciiTheme="minorHAnsi" w:hAnsiTheme="minorHAnsi" w:eastAsiaTheme="minorEastAsia" w:cstheme="minorBidi"/>
          <w:kern w:val="2"/>
          <w:sz w:val="21"/>
          <w:szCs w:val="22"/>
          <w:lang w:val="en-US" w:eastAsia="zh-CN" w:bidi="ar-SA"/>
        </w:rPr>
      </w:pPr>
    </w:p>
    <w:p w14:paraId="00EC97CC">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2A9E6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E2A9E60">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2693638">
                            <w:pPr>
                              <w:rPr>
                                <w:rFonts w:hint="eastAsia"/>
                                <w:lang w:val="en-US" w:eastAsia="zh-CN"/>
                              </w:rPr>
                            </w:pPr>
                          </w:p>
                          <w:p w14:paraId="3B31F6C9">
                            <w:pPr>
                              <w:rPr>
                                <w:rFonts w:hint="eastAsia"/>
                                <w:lang w:val="en-US" w:eastAsia="zh-CN"/>
                              </w:rPr>
                            </w:pPr>
                          </w:p>
                          <w:p w14:paraId="64EAEE1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2693638">
                      <w:pPr>
                        <w:rPr>
                          <w:rFonts w:hint="eastAsia"/>
                          <w:lang w:val="en-US" w:eastAsia="zh-CN"/>
                        </w:rPr>
                      </w:pPr>
                    </w:p>
                    <w:p w14:paraId="3B31F6C9">
                      <w:pPr>
                        <w:rPr>
                          <w:rFonts w:hint="eastAsia"/>
                          <w:lang w:val="en-US" w:eastAsia="zh-CN"/>
                        </w:rPr>
                      </w:pPr>
                    </w:p>
                    <w:p w14:paraId="64EAEE1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3DBC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CC3DBC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D084011">
      <w:pPr>
        <w:tabs>
          <w:tab w:val="center" w:pos="5953"/>
        </w:tabs>
        <w:bidi w:val="0"/>
        <w:jc w:val="left"/>
        <w:rPr>
          <w:vertAlign w:val="baseline"/>
          <w:lang w:val="en-US" w:eastAsia="zh-CN"/>
        </w:rPr>
      </w:pPr>
      <w:r>
        <w:rPr>
          <w:rFonts w:hint="eastAsia"/>
          <w:lang w:val="en-US" w:eastAsia="zh-CN"/>
        </w:rPr>
        <w:tab/>
      </w:r>
    </w:p>
    <w:p w14:paraId="15C9CDB9">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EFA433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20A6A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920A6A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91D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43A10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24F7C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94303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5D408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022D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28F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00FC3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A8AA6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6D80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0B958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42B1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8C6B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A3679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DE45D5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6DAEA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F183B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7723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C8D86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2934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8678A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391D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43A10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24F7C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94303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5D408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022D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28F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00FC3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A8AA6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6D80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0B958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042B1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F8C6B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A3679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DE45D5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6DAEA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F183BF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F7723D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C8D86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29345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8678A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A716B9B">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FFFDFD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FFFDFD4"/>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E7CB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86E7CB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8E78F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8E78F6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1C60878">
                            <w:pPr>
                              <w:spacing w:line="420" w:lineRule="exact"/>
                              <w:jc w:val="both"/>
                              <w:rPr>
                                <w:rFonts w:hint="eastAsia" w:ascii="Microsoft JhengHei UI Light" w:hAnsi="Microsoft JhengHei UI Light" w:eastAsia="Microsoft JhengHei UI Light"/>
                                <w:color w:val="auto"/>
                                <w:sz w:val="36"/>
                                <w:szCs w:val="32"/>
                                <w:lang w:val="en-US" w:eastAsia="zh-CN"/>
                              </w:rPr>
                            </w:pPr>
                          </w:p>
                          <w:p w14:paraId="2625A8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1C60878">
                      <w:pPr>
                        <w:spacing w:line="420" w:lineRule="exact"/>
                        <w:jc w:val="both"/>
                        <w:rPr>
                          <w:rFonts w:hint="eastAsia" w:ascii="Microsoft JhengHei UI Light" w:hAnsi="Microsoft JhengHei UI Light" w:eastAsia="Microsoft JhengHei UI Light"/>
                          <w:color w:val="auto"/>
                          <w:sz w:val="36"/>
                          <w:szCs w:val="32"/>
                          <w:lang w:val="en-US" w:eastAsia="zh-CN"/>
                        </w:rPr>
                      </w:pPr>
                    </w:p>
                    <w:p w14:paraId="2625A8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B02165F">
                            <w:pPr>
                              <w:spacing w:line="420" w:lineRule="exact"/>
                              <w:jc w:val="both"/>
                              <w:rPr>
                                <w:rFonts w:hint="eastAsia" w:ascii="Microsoft JhengHei UI Light" w:hAnsi="Microsoft JhengHei UI Light" w:eastAsia="Microsoft JhengHei UI Light"/>
                                <w:sz w:val="36"/>
                                <w:szCs w:val="32"/>
                                <w:lang w:val="en-US" w:eastAsia="zh-CN"/>
                              </w:rPr>
                            </w:pPr>
                          </w:p>
                          <w:p w14:paraId="0B0DA90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B02165F">
                      <w:pPr>
                        <w:spacing w:line="420" w:lineRule="exact"/>
                        <w:jc w:val="both"/>
                        <w:rPr>
                          <w:rFonts w:hint="eastAsia" w:ascii="Microsoft JhengHei UI Light" w:hAnsi="Microsoft JhengHei UI Light" w:eastAsia="Microsoft JhengHei UI Light"/>
                          <w:sz w:val="36"/>
                          <w:szCs w:val="32"/>
                          <w:lang w:val="en-US" w:eastAsia="zh-CN"/>
                        </w:rPr>
                      </w:pPr>
                    </w:p>
                    <w:p w14:paraId="0B0DA90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90E3F3">
                            <w:pPr>
                              <w:spacing w:line="420" w:lineRule="exact"/>
                              <w:jc w:val="center"/>
                              <w:rPr>
                                <w:rFonts w:hint="eastAsia" w:ascii="Microsoft JhengHei UI Light" w:hAnsi="Microsoft JhengHei UI Light" w:eastAsia="Microsoft JhengHei UI Light"/>
                                <w:sz w:val="36"/>
                                <w:szCs w:val="32"/>
                                <w:u w:val="single"/>
                                <w:lang w:val="en-US" w:eastAsia="zh-CN"/>
                              </w:rPr>
                            </w:pPr>
                          </w:p>
                          <w:p w14:paraId="3CBCEAC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E90E3F3">
                      <w:pPr>
                        <w:spacing w:line="420" w:lineRule="exact"/>
                        <w:jc w:val="center"/>
                        <w:rPr>
                          <w:rFonts w:hint="eastAsia" w:ascii="Microsoft JhengHei UI Light" w:hAnsi="Microsoft JhengHei UI Light" w:eastAsia="Microsoft JhengHei UI Light"/>
                          <w:sz w:val="36"/>
                          <w:szCs w:val="32"/>
                          <w:u w:val="single"/>
                          <w:lang w:val="en-US" w:eastAsia="zh-CN"/>
                        </w:rPr>
                      </w:pPr>
                    </w:p>
                    <w:p w14:paraId="3CBCEAC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F229C">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46B4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DA46B4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2675EA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448CE31">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4E2EE">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2C0E9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E2C0E9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FCE3977">
    <w:pPr>
      <w:pStyle w:val="4"/>
      <w:ind w:firstLine="360" w:firstLineChars="200"/>
      <w:jc w:val="both"/>
      <w:rPr>
        <w:rFonts w:hint="eastAsia"/>
        <w:lang w:val="en-US" w:eastAsia="zh-CN"/>
      </w:rPr>
    </w:pPr>
    <w:r>
      <w:rPr>
        <w:rFonts w:hint="eastAsia"/>
        <w:lang w:val="en-US" w:eastAsia="zh-CN"/>
      </w:rPr>
      <w:t xml:space="preserve">                                              </w:t>
    </w:r>
  </w:p>
  <w:p w14:paraId="3427B12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A0BC18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D0449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LWAA4D500S-5MKB-13-34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2D04499">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LWAA4D500S-5MKB-13-34</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AB4070">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567EEEB">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DAB4070">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5567EEEB">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81E7522"/>
    <w:rsid w:val="091A078F"/>
    <w:rsid w:val="09203FF1"/>
    <w:rsid w:val="0B1B1388"/>
    <w:rsid w:val="0B2004CA"/>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1464238"/>
    <w:rsid w:val="22143B65"/>
    <w:rsid w:val="223A3BFB"/>
    <w:rsid w:val="226E5D5A"/>
    <w:rsid w:val="234018CA"/>
    <w:rsid w:val="242C2E71"/>
    <w:rsid w:val="24A501A2"/>
    <w:rsid w:val="24F871A1"/>
    <w:rsid w:val="255B6D1F"/>
    <w:rsid w:val="26964247"/>
    <w:rsid w:val="26FA0901"/>
    <w:rsid w:val="27E05805"/>
    <w:rsid w:val="27E86D24"/>
    <w:rsid w:val="281230E1"/>
    <w:rsid w:val="2832434D"/>
    <w:rsid w:val="293D49B7"/>
    <w:rsid w:val="29B2799B"/>
    <w:rsid w:val="2A0732E2"/>
    <w:rsid w:val="2A954815"/>
    <w:rsid w:val="2A963C1A"/>
    <w:rsid w:val="2B607E72"/>
    <w:rsid w:val="2C2D326D"/>
    <w:rsid w:val="2CB050AB"/>
    <w:rsid w:val="2CE26ECB"/>
    <w:rsid w:val="2CE65CEE"/>
    <w:rsid w:val="2D296C32"/>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262F8A"/>
    <w:rsid w:val="3C5426A5"/>
    <w:rsid w:val="3C9058D0"/>
    <w:rsid w:val="3C9F7D4F"/>
    <w:rsid w:val="3CAC3163"/>
    <w:rsid w:val="3D0D1B9D"/>
    <w:rsid w:val="3D361E88"/>
    <w:rsid w:val="3D671BE3"/>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0B1EAA"/>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24E2810"/>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2B25F4"/>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W\AC&#36724;&#27969;&#20248;&#36873;&#27454;&#30446;&#24405;&#26354;&#32447;&#22270;\&#26354;&#32447;%20(1)\&#26354;&#32447;\FAZ5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08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8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8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31722200692615"/>
          <c:y val="0.0966010789635092"/>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'[FAZ500.xlsx]FAZ500 (2)'!$B$3:$B$16</c:f>
              <c:numCache>
                <c:formatCode>0_);[Red]\(0\)</c:formatCode>
                <c:ptCount val="14"/>
                <c:pt idx="0">
                  <c:v>0</c:v>
                </c:pt>
                <c:pt idx="1">
                  <c:v>0</c:v>
                </c:pt>
                <c:pt idx="2">
                  <c:v>0</c:v>
                </c:pt>
                <c:pt idx="3">
                  <c:v>0</c:v>
                </c:pt>
                <c:pt idx="4">
                  <c:v>0</c:v>
                </c:pt>
                <c:pt idx="5">
                  <c:v>0</c:v>
                </c:pt>
                <c:pt idx="6">
                  <c:v>0</c:v>
                </c:pt>
                <c:pt idx="7">
                  <c:v>0</c:v>
                </c:pt>
                <c:pt idx="8">
                  <c:v>0</c:v>
                </c:pt>
                <c:pt idx="9">
                  <c:v>0</c:v>
                </c:pt>
                <c:pt idx="10">
                  <c:v>0</c:v>
                </c:pt>
                <c:pt idx="11">
                  <c:v>0</c:v>
                </c:pt>
              </c:numCache>
            </c:numRef>
          </c:xVal>
          <c:yVal>
            <c:numRef>
              <c:f>'[FAZ500.xlsx]FAZ500 (2)'!$C$3:$C$16</c:f>
              <c:numCache>
                <c:formatCode>0_);[Red]\(0\)</c:formatCode>
                <c:ptCount val="14"/>
                <c:pt idx="0">
                  <c:v>0</c:v>
                </c:pt>
                <c:pt idx="1">
                  <c:v>0</c:v>
                </c:pt>
                <c:pt idx="2">
                  <c:v>0</c:v>
                </c:pt>
                <c:pt idx="3">
                  <c:v>0</c:v>
                </c:pt>
                <c:pt idx="4">
                  <c:v>0</c:v>
                </c:pt>
                <c:pt idx="5">
                  <c:v>0</c:v>
                </c:pt>
                <c:pt idx="6">
                  <c:v>0</c:v>
                </c:pt>
                <c:pt idx="7">
                  <c:v>0</c:v>
                </c:pt>
                <c:pt idx="8">
                  <c:v>0</c:v>
                </c:pt>
                <c:pt idx="9">
                  <c:v>0</c:v>
                </c:pt>
                <c:pt idx="10">
                  <c:v>0</c:v>
                </c:pt>
                <c:pt idx="11">
                  <c:v>0</c:v>
                </c:pt>
              </c:numCache>
            </c:numRef>
          </c:yVal>
          <c:smooth val="1"/>
          <c:extLst>
            <c:ext xmlns:c15="http://schemas.microsoft.com/office/drawing/2012/chart" uri="{02D57815-91ED-43cb-92C2-25804820EDAC}">
              <c15:datalabelsRange>
                <c15:f>'FAZ500'!$B$1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'[FAZ500.xlsx]FAZ500 (2)'!$F$3:$F$18</c:f>
              <c:numCache>
                <c:formatCode>0_);[Red]\(0\)</c:formatCode>
                <c:ptCount val="16"/>
                <c:pt idx="0">
                  <c:v>0</c:v>
                </c:pt>
                <c:pt idx="1">
                  <c:v>0</c:v>
                </c:pt>
                <c:pt idx="2">
                  <c:v>0</c:v>
                </c:pt>
                <c:pt idx="3">
                  <c:v>0</c:v>
                </c:pt>
                <c:pt idx="4">
                  <c:v>0</c:v>
                </c:pt>
                <c:pt idx="5">
                  <c:v>0</c:v>
                </c:pt>
                <c:pt idx="6">
                  <c:v>0</c:v>
                </c:pt>
                <c:pt idx="7">
                  <c:v>0</c:v>
                </c:pt>
                <c:pt idx="8">
                  <c:v>0</c:v>
                </c:pt>
                <c:pt idx="9">
                  <c:v>0</c:v>
                </c:pt>
                <c:pt idx="10">
                  <c:v>0</c:v>
                </c:pt>
                <c:pt idx="11">
                  <c:v>0</c:v>
                </c:pt>
              </c:numCache>
            </c:numRef>
          </c:xVal>
          <c:yVal>
            <c:numRef>
              <c:f>'[FAZ500.xlsx]FAZ500 (2)'!$G$3:$G$18</c:f>
              <c:numCache>
                <c:formatCode>0_);[Red]\(0\)</c:formatCode>
                <c:ptCount val="16"/>
                <c:pt idx="0">
                  <c:v>0</c:v>
                </c:pt>
                <c:pt idx="1">
                  <c:v>0</c:v>
                </c:pt>
                <c:pt idx="2">
                  <c:v>0</c:v>
                </c:pt>
                <c:pt idx="3">
                  <c:v>0</c:v>
                </c:pt>
                <c:pt idx="4">
                  <c:v>0</c:v>
                </c:pt>
                <c:pt idx="5">
                  <c:v>0</c:v>
                </c:pt>
                <c:pt idx="6">
                  <c:v>0</c:v>
                </c:pt>
                <c:pt idx="7">
                  <c:v>0</c:v>
                </c:pt>
                <c:pt idx="8">
                  <c:v>0</c:v>
                </c:pt>
                <c:pt idx="9">
                  <c:v>0</c:v>
                </c:pt>
                <c:pt idx="10">
                  <c:v>0</c:v>
                </c:pt>
                <c:pt idx="11">
                  <c:v>0</c:v>
                </c:pt>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'[FAZ500.xlsx]FAZ500 (2)'!$J$3:$J$17</c:f>
              <c:numCache>
                <c:formatCode>0_);[Red]\(0\)</c:formatCode>
                <c:ptCount val="15"/>
                <c:pt idx="0">
                  <c:v>0</c:v>
                </c:pt>
                <c:pt idx="1">
                  <c:v>0</c:v>
                </c:pt>
                <c:pt idx="2">
                  <c:v>0</c:v>
                </c:pt>
                <c:pt idx="3">
                  <c:v>0</c:v>
                </c:pt>
                <c:pt idx="4">
                  <c:v>0</c:v>
                </c:pt>
                <c:pt idx="5">
                  <c:v>0</c:v>
                </c:pt>
                <c:pt idx="6">
                  <c:v>0</c:v>
                </c:pt>
                <c:pt idx="7">
                  <c:v>0</c:v>
                </c:pt>
                <c:pt idx="8">
                  <c:v>0</c:v>
                </c:pt>
                <c:pt idx="9">
                  <c:v>0</c:v>
                </c:pt>
                <c:pt idx="10">
                  <c:v>0</c:v>
                </c:pt>
                <c:pt idx="11">
                  <c:v>0</c:v>
                </c:pt>
                <c:pt idx="12">
                  <c:v>0</c:v>
                </c:pt>
              </c:numCache>
            </c:numRef>
          </c:xVal>
          <c:yVal>
            <c:numRef>
              <c:f>'[FAZ500.xlsx]FAZ500 (2)'!$K$3:$K$17</c:f>
              <c:numCache>
                <c:formatCode>0_);[Red]\(0\)</c:formatCode>
                <c:ptCount val="15"/>
                <c:pt idx="0">
                  <c:v>0</c:v>
                </c:pt>
                <c:pt idx="1">
                  <c:v>0</c:v>
                </c:pt>
                <c:pt idx="2">
                  <c:v>0</c:v>
                </c:pt>
                <c:pt idx="3">
                  <c:v>0</c:v>
                </c:pt>
                <c:pt idx="4">
                  <c:v>0</c:v>
                </c:pt>
                <c:pt idx="5">
                  <c:v>0</c:v>
                </c:pt>
                <c:pt idx="6">
                  <c:v>0</c:v>
                </c:pt>
                <c:pt idx="7">
                  <c:v>0</c:v>
                </c:pt>
                <c:pt idx="8">
                  <c:v>0</c:v>
                </c:pt>
                <c:pt idx="9">
                  <c:v>0</c:v>
                </c:pt>
                <c:pt idx="10">
                  <c:v>0</c:v>
                </c:pt>
                <c:pt idx="11">
                  <c:v>0</c:v>
                </c:pt>
                <c:pt idx="12">
                  <c:v>0</c:v>
                </c:pt>
              </c:numCache>
            </c:numRef>
          </c:yVal>
          <c:smooth val="1"/>
        </c:ser>
        <c:ser>
          <c:idx val="3"/>
          <c:order val="3"/>
          <c:tx>
            <c:strRef>
              <c:f>"4"</c:f>
              <c:strCache>
                <c:ptCount val="1"/>
                <c:pt idx="0">
                  <c:v>4</c:v>
                </c:pt>
              </c:strCache>
            </c:strRef>
          </c:tx>
          <c:spPr>
            <a:ln w="19050" cap="rnd" cmpd="sng" algn="ctr">
              <a:solidFill>
                <a:schemeClr val="accent5">
                  <a:tint val="76667"/>
                </a:schemeClr>
              </a:solidFill>
              <a:prstDash val="solid"/>
              <a:round/>
            </a:ln>
            <a:effectLst/>
          </c:spPr>
          <c:marker>
            <c:symbol val="none"/>
          </c:marker>
          <c:dLbls>
            <c:delete val="1"/>
          </c:dLbls>
          <c:xVal>
            <c:numRef>
              <c:f>'[FAZ500.xlsx]FAZ500 (2)'!$N$3:$N$18</c:f>
              <c:numCache>
                <c:formatCode>0_);[Red]\(0\)</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xVal>
          <c:yVal>
            <c:numRef>
              <c:f>'[FAZ500.xlsx]FAZ500 (2)'!$O$3:$O$18</c:f>
              <c:numCache>
                <c:formatCode>0_);[Red]\(0\)</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yVal>
          <c:smooth val="1"/>
        </c:ser>
        <c:ser>
          <c:idx val="5"/>
          <c:order val="4"/>
          <c:tx>
            <c:strRef>
              <c:f>"6"</c:f>
              <c:strCache>
                <c:ptCount val="1"/>
                <c:pt idx="0">
                  <c:v>6</c:v>
                </c:pt>
              </c:strCache>
            </c:strRef>
          </c:tx>
          <c:spPr>
            <a:ln w="19050" cap="rnd" cmpd="sng" algn="ctr">
              <a:solidFill>
                <a:srgbClr val="FFC000"/>
              </a:solidFill>
              <a:prstDash val="solid"/>
              <a:round/>
            </a:ln>
            <a:effectLst/>
          </c:spPr>
          <c:marker>
            <c:symbol val="none"/>
          </c:marker>
          <c:dLbls>
            <c:delete val="1"/>
          </c:dLbls>
          <c:xVal>
            <c:numRef>
              <c:f>'[FAZ500.xlsx]FAZ500 (2)'!$V$3:$V$17</c:f>
              <c:numCache>
                <c:formatCode>General</c:formatCode>
                <c:ptCount val="15"/>
                <c:pt idx="0">
                  <c:v>7547.84</c:v>
                </c:pt>
                <c:pt idx="1">
                  <c:v>7475.74</c:v>
                </c:pt>
                <c:pt idx="2">
                  <c:v>7341.84</c:v>
                </c:pt>
                <c:pt idx="3">
                  <c:v>7032.84</c:v>
                </c:pt>
                <c:pt idx="4">
                  <c:v>6775.34</c:v>
                </c:pt>
                <c:pt idx="5">
                  <c:v>6157.34</c:v>
                </c:pt>
                <c:pt idx="6">
                  <c:v>5745.34</c:v>
                </c:pt>
                <c:pt idx="7">
                  <c:v>5178.84</c:v>
                </c:pt>
                <c:pt idx="8">
                  <c:v>4715.34</c:v>
                </c:pt>
                <c:pt idx="9">
                  <c:v>4303.34</c:v>
                </c:pt>
                <c:pt idx="10">
                  <c:v>3685.34</c:v>
                </c:pt>
                <c:pt idx="11">
                  <c:v>2861.34</c:v>
                </c:pt>
                <c:pt idx="12">
                  <c:v>2305.14</c:v>
                </c:pt>
              </c:numCache>
            </c:numRef>
          </c:xVal>
          <c:yVal>
            <c:numRef>
              <c:f>'[FAZ500.xlsx]FAZ500 (2)'!$W$3:$W$17</c:f>
              <c:numCache>
                <c:formatCode>General</c:formatCode>
                <c:ptCount val="15"/>
                <c:pt idx="0">
                  <c:v>0</c:v>
                </c:pt>
                <c:pt idx="1">
                  <c:v>20.6</c:v>
                </c:pt>
                <c:pt idx="2">
                  <c:v>40.685</c:v>
                </c:pt>
                <c:pt idx="3">
                  <c:v>60.564</c:v>
                </c:pt>
                <c:pt idx="4">
                  <c:v>69.01</c:v>
                </c:pt>
                <c:pt idx="5">
                  <c:v>82.4</c:v>
                </c:pt>
                <c:pt idx="6">
                  <c:v>90.64</c:v>
                </c:pt>
                <c:pt idx="7">
                  <c:v>103</c:v>
                </c:pt>
                <c:pt idx="8">
                  <c:v>113.3</c:v>
                </c:pt>
                <c:pt idx="9">
                  <c:v>123.6</c:v>
                </c:pt>
                <c:pt idx="10">
                  <c:v>140.08</c:v>
                </c:pt>
                <c:pt idx="11">
                  <c:v>164.8</c:v>
                </c:pt>
                <c:pt idx="12">
                  <c:v>185.4</c:v>
                </c:pt>
              </c:numCache>
            </c:numRef>
          </c:yVal>
          <c:smooth val="1"/>
        </c:ser>
        <c:ser>
          <c:idx val="6"/>
          <c:order val="5"/>
          <c:tx>
            <c:strRef>
              <c:f>"7"</c:f>
              <c:strCache>
                <c:ptCount val="1"/>
                <c:pt idx="0">
                  <c:v>7</c:v>
                </c:pt>
              </c:strCache>
            </c:strRef>
          </c:tx>
          <c:spPr>
            <a:ln w="19050" cap="rnd" cmpd="sng" algn="ctr">
              <a:solidFill>
                <a:schemeClr val="accent5">
                  <a:tint val="72000"/>
                </a:schemeClr>
              </a:solidFill>
              <a:prstDash val="solid"/>
              <a:round/>
            </a:ln>
            <a:effectLst/>
          </c:spPr>
          <c:marker>
            <c:symbol val="none"/>
          </c:marker>
          <c:dLbls>
            <c:delete val="1"/>
          </c:dLbls>
          <c:xVal>
            <c:numRef>
              <c:f>'[FAZ500.xlsx]FAZ500 (2)'!$Z$3:$Z$18</c:f>
              <c:numCache>
                <c:formatCode>General</c:formatCode>
                <c:ptCount val="16"/>
                <c:pt idx="0">
                  <c:v>0</c:v>
                </c:pt>
                <c:pt idx="1">
                  <c:v>0</c:v>
                </c:pt>
                <c:pt idx="2">
                  <c:v>0</c:v>
                </c:pt>
                <c:pt idx="3">
                  <c:v>0</c:v>
                </c:pt>
                <c:pt idx="4">
                  <c:v>0</c:v>
                </c:pt>
                <c:pt idx="5">
                  <c:v>0</c:v>
                </c:pt>
                <c:pt idx="6">
                  <c:v>0</c:v>
                </c:pt>
                <c:pt idx="7">
                  <c:v>0</c:v>
                </c:pt>
              </c:numCache>
            </c:numRef>
          </c:xVal>
          <c:yVal>
            <c:numRef>
              <c:f>'[FAZ500.xlsx]FAZ500 (2)'!$AA$3:$AA$18</c:f>
              <c:numCache>
                <c:formatCode>General</c:formatCode>
                <c:ptCount val="16"/>
                <c:pt idx="0">
                  <c:v>0</c:v>
                </c:pt>
                <c:pt idx="1">
                  <c:v>0</c:v>
                </c:pt>
                <c:pt idx="2">
                  <c:v>0</c:v>
                </c:pt>
                <c:pt idx="3">
                  <c:v>0</c:v>
                </c:pt>
                <c:pt idx="4">
                  <c:v>0</c:v>
                </c:pt>
                <c:pt idx="5">
                  <c:v>0</c:v>
                </c:pt>
                <c:pt idx="6">
                  <c:v>0</c:v>
                </c:pt>
                <c:pt idx="7">
                  <c:v>0</c:v>
                </c:pt>
              </c:numCache>
            </c:numRef>
          </c:yVal>
          <c:smooth val="1"/>
        </c:ser>
        <c:ser>
          <c:idx val="7"/>
          <c:order val="6"/>
          <c:tx>
            <c:strRef>
              <c:f>"8"</c:f>
              <c:strCache>
                <c:ptCount val="1"/>
                <c:pt idx="0">
                  <c:v>8</c:v>
                </c:pt>
              </c:strCache>
            </c:strRef>
          </c:tx>
          <c:spPr>
            <a:ln w="19050" cap="rnd" cmpd="sng" algn="ctr">
              <a:solidFill>
                <a:srgbClr val="00B050"/>
              </a:solidFill>
              <a:prstDash val="solid"/>
              <a:round/>
            </a:ln>
            <a:effectLst/>
          </c:spPr>
          <c:marker>
            <c:symbol val="none"/>
          </c:marker>
          <c:dLbls>
            <c:delete val="1"/>
          </c:dLbls>
          <c:xVal>
            <c:numRef>
              <c:f>'[FAZ500.xlsx]FAZ500 (2)'!$AD$3:$AD$18</c:f>
              <c:numCache>
                <c:formatCode>General</c:formatCode>
                <c:ptCount val="16"/>
                <c:pt idx="0">
                  <c:v>0</c:v>
                </c:pt>
                <c:pt idx="1">
                  <c:v>0</c:v>
                </c:pt>
                <c:pt idx="2">
                  <c:v>0</c:v>
                </c:pt>
                <c:pt idx="3">
                  <c:v>0</c:v>
                </c:pt>
                <c:pt idx="4">
                  <c:v>0</c:v>
                </c:pt>
                <c:pt idx="5">
                  <c:v>0</c:v>
                </c:pt>
                <c:pt idx="6">
                  <c:v>0</c:v>
                </c:pt>
                <c:pt idx="7">
                  <c:v>0</c:v>
                </c:pt>
              </c:numCache>
            </c:numRef>
          </c:xVal>
          <c:yVal>
            <c:numRef>
              <c:f>'[FAZ500.xlsx]FAZ500 (2)'!$AE$3:$AE$18</c:f>
              <c:numCache>
                <c:formatCode>General</c:formatCode>
                <c:ptCount val="16"/>
                <c:pt idx="0">
                  <c:v>0</c:v>
                </c:pt>
                <c:pt idx="1">
                  <c:v>0</c:v>
                </c:pt>
                <c:pt idx="2">
                  <c:v>0</c:v>
                </c:pt>
                <c:pt idx="3">
                  <c:v>0</c:v>
                </c:pt>
                <c:pt idx="4">
                  <c:v>0</c:v>
                </c:pt>
                <c:pt idx="5">
                  <c:v>0</c:v>
                </c:pt>
                <c:pt idx="6">
                  <c:v>0</c:v>
                </c:pt>
                <c:pt idx="7">
                  <c:v>0</c:v>
                </c:pt>
              </c:numCache>
            </c:numRef>
          </c:yVal>
          <c:smooth val="1"/>
        </c:ser>
        <c:ser>
          <c:idx val="8"/>
          <c:order val="7"/>
          <c:tx>
            <c:strRef>
              <c:f>"9"</c:f>
              <c:strCache>
                <c:ptCount val="1"/>
                <c:pt idx="0">
                  <c:v>9</c:v>
                </c:pt>
              </c:strCache>
            </c:strRef>
          </c:tx>
          <c:spPr>
            <a:ln w="19050" cap="rnd" cmpd="sng" algn="ctr">
              <a:solidFill>
                <a:srgbClr val="FFFF00"/>
              </a:solidFill>
              <a:prstDash val="solid"/>
              <a:round/>
            </a:ln>
            <a:effectLst/>
          </c:spPr>
          <c:marker>
            <c:symbol val="none"/>
          </c:marker>
          <c:dLbls>
            <c:delete val="1"/>
          </c:dLbls>
          <c:xVal>
            <c:strRef>
              <c:f>'[FAZ500.xlsx]FAZ500 (2)'!$AJ$3:$AJ$16</c:f>
              <c:strCache>
                <c:ptCount val="14"/>
                <c:pt idx="0">
                  <c:v>⑦</c:v>
                </c:pt>
              </c:strCache>
            </c:strRef>
          </c:xVal>
          <c:yVal>
            <c:numRef>
              <c:f>'[FAZ500.xlsx]FAZ500 (2)'!$AK$3:$AK$16</c:f>
              <c:numCache>
                <c:formatCode>General</c:formatCode>
                <c:ptCount val="14"/>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9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9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900"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sz="900"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sz="900"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sz="900"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sz="900"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sz="900"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9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0"/>
        <c:minorUnit val="200"/>
      </c:valAx>
      <c:valAx>
        <c:axId val="624261720"/>
        <c:scaling>
          <c:orientation val="minMax"/>
          <c:max val="22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9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9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9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9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4"/>
      </c:valAx>
      <c:spPr>
        <a:noFill/>
        <a:ln w="12700" cmpd="sng">
          <a:noFill/>
          <a:prstDash val="solid"/>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9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0.394519317160827</cdr:x>
      <cdr:y>0.766297846889952</cdr:y>
    </cdr:from>
    <cdr:to>
      <cdr:x>0.438903863432165</cdr:x>
      <cdr:y>0.81563995215311</cdr:y>
    </cdr:to>
    <cdr:sp>
      <cdr:nvSpPr>
        <cdr:cNvPr id="3" name="矩形 2"/>
        <cdr:cNvSpPr/>
      </cdr:nvSpPr>
      <cdr:spPr xmlns:a="http://schemas.openxmlformats.org/drawingml/2006/main">
        <a:xfrm xmlns:a="http://schemas.openxmlformats.org/drawingml/2006/main">
          <a:off x="2788285" y="3254375"/>
          <a:ext cx="313690"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0.283781329458772</cdr:x>
      <cdr:y>0.68514910834707</cdr:y>
    </cdr:from>
    <cdr:to>
      <cdr:x>0.358699600435888</cdr:x>
      <cdr:y>0.77506368949498</cdr:y>
    </cdr:to>
    <cdr:sp>
      <cdr:nvSpPr>
        <cdr:cNvPr id="4" name="矩形 3"/>
        <cdr:cNvSpPr/>
      </cdr:nvSpPr>
      <cdr:spPr xmlns:a="http://schemas.openxmlformats.org/drawingml/2006/main">
        <a:xfrm xmlns:a="http://schemas.openxmlformats.org/drawingml/2006/main">
          <a:off x="1984375" y="2903220"/>
          <a:ext cx="523875" cy="38100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10</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2026-07-17T01:50:05Z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F0BEB188DBC44B459DCDD8B6B9C8BF7C_13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