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FEF">
      <w:pPr>
        <w:widowControl/>
        <w:jc w:val="left"/>
      </w:pPr>
      <w:bookmarkStart w:id="1" w:name="_GoBack"/>
      <w:bookmarkEnd w:id="1"/>
      <w:bookmarkStart w:id="0" w:name="OLE_LINK1"/>
      <w:bookmarkEnd w:id="0"/>
    </w:p>
    <w:p w14:paraId="1444957C"/>
    <w:p w14:paraId="1ED76157"/>
    <w:p w14:paraId="4BCBBBC6">
      <w:pPr>
        <w:rPr>
          <w:rFonts w:hint="eastAsia" w:eastAsiaTheme="minorEastAsia"/>
          <w:lang w:eastAsia="zh-CN"/>
        </w:rPr>
      </w:pPr>
    </w:p>
    <w:p w14:paraId="6EC86B9A">
      <w:r>
        <w:rPr>
          <w:sz w:val="21"/>
        </w:rPr>
        <mc:AlternateContent>
          <mc:Choice Requires="wps">
            <w:drawing>
              <wp:anchor distT="0" distB="0" distL="114300" distR="114300" simplePos="0" relativeHeight="251694080" behindDoc="0" locked="0" layoutInCell="1" allowOverlap="1">
                <wp:simplePos x="0" y="0"/>
                <wp:positionH relativeFrom="column">
                  <wp:posOffset>4165600</wp:posOffset>
                </wp:positionH>
                <wp:positionV relativeFrom="paragraph">
                  <wp:posOffset>126365</wp:posOffset>
                </wp:positionV>
                <wp:extent cx="2992755" cy="3131820"/>
                <wp:effectExtent l="0" t="0" r="17145" b="11430"/>
                <wp:wrapNone/>
                <wp:docPr id="39" name="文本框 39"/>
                <wp:cNvGraphicFramePr/>
                <a:graphic xmlns:a="http://schemas.openxmlformats.org/drawingml/2006/main">
                  <a:graphicData uri="http://schemas.microsoft.com/office/word/2010/wordprocessingShape">
                    <wps:wsp>
                      <wps:cNvSpPr txBox="1"/>
                      <wps:spPr>
                        <a:xfrm>
                          <a:off x="4650105" y="1608455"/>
                          <a:ext cx="29927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694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9.95pt;height:246.6pt;width:235.65pt;z-index:251694080;mso-width-relative:page;mso-height-relative:page;" fillcolor="#FFFFFF [3201]" filled="t" stroked="f" coordsize="21600,21600" o:gfxdata="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pB+11gAAAAsBAAAPAAAAAAAAAAEAIAAAACIAAABkcnMvZG93bnJldi54bWxQSwECFAAUAAAACACH&#10;TuJABb129l8CAACeBAAADgAAAAAAAAABACAAAAAlAQAAZHJzL2Uyb0RvYy54bWxQSwUGAAAAAAYA&#10;BgBZAQAA9gUAAAAA&#10;">
                <v:fill on="t" focussize="0,0"/>
                <v:stroke on="f" weight="0.5pt"/>
                <v:imagedata o:title=""/>
                <o:lock v:ext="edit" aspectratio="f"/>
                <v:textbox>
                  <w:txbxContent>
                    <w:p w14:paraId="62569454">
                      <w:r>
                        <w:rPr>
                          <w:rFonts w:hint="eastAsia"/>
                          <w:lang w:val="en-US" w:eastAsia="zh-CN"/>
                        </w:rPr>
                        <w:t xml:space="preserve">    </w:t>
                      </w:r>
                    </w:p>
                  </w:txbxContent>
                </v:textbox>
              </v:shape>
            </w:pict>
          </mc:Fallback>
        </mc:AlternateContent>
      </w:r>
    </w:p>
    <w:p w14:paraId="0DA1C383"/>
    <w:p w14:paraId="1CBBD83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B8CC91E">
      <w:pPr>
        <w:rPr>
          <w:rFonts w:hint="eastAsia" w:eastAsiaTheme="minorEastAsia"/>
          <w:lang w:eastAsia="zh-CN"/>
        </w:rPr>
      </w:pPr>
    </w:p>
    <w:p w14:paraId="01F2B341"/>
    <w:p w14:paraId="63C56A12">
      <w:pPr>
        <w:rPr>
          <w:rFonts w:hint="eastAsia" w:eastAsiaTheme="minorEastAsia"/>
          <w:lang w:eastAsia="zh-CN"/>
        </w:rPr>
      </w:pPr>
    </w:p>
    <w:p w14:paraId="68ECBD5E">
      <w:pPr>
        <w:rPr>
          <w:rFonts w:hint="eastAsia" w:eastAsiaTheme="minorEastAsia"/>
          <w:lang w:eastAsia="zh-CN"/>
        </w:rPr>
      </w:pPr>
    </w:p>
    <w:p w14:paraId="191E61A7">
      <w:pPr>
        <w:rPr>
          <w:rFonts w:hint="eastAsia" w:eastAsiaTheme="minorEastAsia"/>
          <w:lang w:eastAsia="zh-CN"/>
        </w:rPr>
      </w:pPr>
    </w:p>
    <w:p w14:paraId="58DB07E5"/>
    <w:p w14:paraId="2E05F8C3"/>
    <w:p w14:paraId="15F031AB"/>
    <w:p w14:paraId="0FC56F0D"/>
    <w:p w14:paraId="39AAF0D2"/>
    <w:p w14:paraId="1BF8BC6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LWAA6D800S-7MKB-</w:t>
                                  </w:r>
                                  <w:r>
                                    <w:rPr>
                                      <w:rFonts w:hint="eastAsia" w:ascii="Arial" w:hAnsi="Arial" w:eastAsia="宋体" w:cs="Arial"/>
                                      <w:color w:val="323333"/>
                                      <w:kern w:val="0"/>
                                      <w:sz w:val="22"/>
                                      <w:szCs w:val="22"/>
                                      <w:lang w:val="en-US" w:eastAsia="zh-CN" w:bidi="ar"/>
                                    </w:rPr>
                                    <w:t>19-00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20260811</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LWAA6D800S-7MKB-</w:t>
                            </w:r>
                            <w:r>
                              <w:rPr>
                                <w:rFonts w:hint="eastAsia" w:ascii="Arial" w:hAnsi="Arial" w:eastAsia="宋体" w:cs="Arial"/>
                                <w:color w:val="323333"/>
                                <w:kern w:val="0"/>
                                <w:sz w:val="22"/>
                                <w:szCs w:val="22"/>
                                <w:lang w:val="en-US" w:eastAsia="zh-CN" w:bidi="ar"/>
                              </w:rPr>
                              <w:t>19-00</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20260811</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v:textbox>
              </v:shape>
            </w:pict>
          </mc:Fallback>
        </mc:AlternateContent>
      </w:r>
    </w:p>
    <w:p w14:paraId="14821B9C">
      <w:pPr>
        <w:bidi w:val="0"/>
        <w:rPr>
          <w:rFonts w:asciiTheme="minorHAnsi" w:hAnsiTheme="minorHAnsi" w:eastAsiaTheme="minorEastAsia" w:cstheme="minorBidi"/>
          <w:kern w:val="2"/>
          <w:sz w:val="21"/>
          <w:szCs w:val="22"/>
          <w:lang w:val="en-US" w:eastAsia="zh-CN" w:bidi="ar-SA"/>
        </w:rPr>
      </w:pPr>
    </w:p>
    <w:p w14:paraId="226DCFA7">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6D74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D80842"/>
    <w:p w14:paraId="6F785836"/>
    <w:p w14:paraId="630E94AA"/>
    <w:p w14:paraId="7C5F094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362C70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8189CD8"/>
    <w:p w14:paraId="4654A27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v:textbox>
              </v:shape>
            </w:pict>
          </mc:Fallback>
        </mc:AlternateContent>
      </w:r>
    </w:p>
    <w:p w14:paraId="0A0FD379"/>
    <w:p w14:paraId="69D79D0F"/>
    <w:p w14:paraId="08F9FA19"/>
    <w:p w14:paraId="6D5CF8A7"/>
    <w:p w14:paraId="1FCDBBC4"/>
    <w:p w14:paraId="7954295A"/>
    <w:p w14:paraId="643CAB1B"/>
    <w:p w14:paraId="4D4FB241"/>
    <w:p w14:paraId="44BB88B1"/>
    <w:p w14:paraId="1F4D1D8C"/>
    <w:p w14:paraId="6FD1DED6"/>
    <w:p w14:paraId="6E43B520"/>
    <w:p w14:paraId="0B2DC391"/>
    <w:p w14:paraId="062AAA1B"/>
    <w:p w14:paraId="0C07AF95"/>
    <w:p w14:paraId="5A648819"/>
    <w:p w14:paraId="024A1986"/>
    <w:p w14:paraId="7910F7E9">
      <w:pPr>
        <w:tabs>
          <w:tab w:val="left" w:pos="11145"/>
        </w:tabs>
      </w:pPr>
      <w:r>
        <w:tab/>
      </w:r>
    </w:p>
    <w:p w14:paraId="16CCEFEC">
      <w:pPr>
        <w:widowControl/>
        <w:jc w:val="left"/>
      </w:pPr>
      <w:r>
        <w:br w:type="page"/>
      </w:r>
    </w:p>
    <w:p w14:paraId="5BA269C5">
      <w:pPr>
        <w:tabs>
          <w:tab w:val="left" w:pos="11145"/>
        </w:tabs>
      </w:pPr>
    </w:p>
    <w:p w14:paraId="7E9F05DC">
      <w:pPr>
        <w:jc w:val="center"/>
      </w:pPr>
    </w:p>
    <w:p w14:paraId="7F0D94E0">
      <w:pPr>
        <w:jc w:val="center"/>
      </w:pPr>
    </w:p>
    <w:p w14:paraId="5B99E6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E012C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D0E88DC">
      <w:pPr>
        <w:jc w:val="center"/>
      </w:pPr>
    </w:p>
    <w:p w14:paraId="0A7F0EB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v:textbox>
              </v:shape>
            </w:pict>
          </mc:Fallback>
        </mc:AlternateContent>
      </w:r>
    </w:p>
    <w:p w14:paraId="1716AA8B">
      <w:pPr>
        <w:jc w:val="center"/>
      </w:pPr>
    </w:p>
    <w:p w14:paraId="5F3D7832">
      <w:pPr>
        <w:jc w:val="center"/>
      </w:pPr>
    </w:p>
    <w:p w14:paraId="2805D33A">
      <w:pPr>
        <w:jc w:val="center"/>
      </w:pPr>
    </w:p>
    <w:p w14:paraId="3FFE25F9">
      <w:pPr>
        <w:jc w:val="center"/>
      </w:pPr>
    </w:p>
    <w:p w14:paraId="74A49C83">
      <w:pPr>
        <w:jc w:val="center"/>
      </w:pPr>
    </w:p>
    <w:p w14:paraId="06D18900">
      <w:pPr>
        <w:jc w:val="center"/>
      </w:pPr>
    </w:p>
    <w:p w14:paraId="580D6D7D">
      <w:pPr>
        <w:jc w:val="center"/>
      </w:pPr>
    </w:p>
    <w:p w14:paraId="56ED302E">
      <w:pPr>
        <w:jc w:val="center"/>
      </w:pPr>
    </w:p>
    <w:p w14:paraId="24DB977B">
      <w:pPr>
        <w:jc w:val="center"/>
      </w:pPr>
    </w:p>
    <w:p w14:paraId="295446A4">
      <w:pPr>
        <w:jc w:val="center"/>
      </w:pPr>
    </w:p>
    <w:p w14:paraId="36C524D3">
      <w:pPr>
        <w:jc w:val="center"/>
      </w:pPr>
    </w:p>
    <w:p w14:paraId="0E58059C">
      <w:pPr>
        <w:jc w:val="center"/>
      </w:pPr>
    </w:p>
    <w:p w14:paraId="433FEBD9">
      <w:pPr>
        <w:jc w:val="center"/>
      </w:pPr>
    </w:p>
    <w:p w14:paraId="34FE02D3">
      <w:pPr>
        <w:jc w:val="center"/>
      </w:pPr>
    </w:p>
    <w:p w14:paraId="05DAD9B2">
      <w:pPr>
        <w:jc w:val="center"/>
      </w:pPr>
    </w:p>
    <w:p w14:paraId="0E22147A">
      <w:pPr>
        <w:jc w:val="center"/>
      </w:pPr>
    </w:p>
    <w:p w14:paraId="06DAC803">
      <w:pPr>
        <w:jc w:val="center"/>
      </w:pPr>
    </w:p>
    <w:p w14:paraId="2E2DD39E">
      <w:pPr>
        <w:jc w:val="center"/>
      </w:pPr>
    </w:p>
    <w:p w14:paraId="2A71E197">
      <w:pPr>
        <w:jc w:val="center"/>
      </w:pPr>
    </w:p>
    <w:p w14:paraId="691B6361">
      <w:pPr>
        <w:jc w:val="both"/>
      </w:pPr>
      <w:r>
        <w:br w:type="page"/>
      </w:r>
    </w:p>
    <w:p w14:paraId="485DE24C">
      <w:pPr>
        <w:widowControl/>
        <w:jc w:val="left"/>
      </w:pPr>
    </w:p>
    <w:p w14:paraId="550FCF91">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B49B8"/>
                          <w:p w14:paraId="1C3924F1">
                            <w:pPr>
                              <w:jc w:val="center"/>
                            </w:pPr>
                          </w:p>
                          <w:p w14:paraId="4A8F4542">
                            <w:pPr>
                              <w:jc w:val="center"/>
                              <w:rPr>
                                <w:rFonts w:hint="default"/>
                                <w:lang w:val="en-US" w:eastAsia="zh-CN"/>
                              </w:rPr>
                            </w:pPr>
                            <w:r>
                              <w:drawing>
                                <wp:inline distT="0" distB="0" distL="114300" distR="114300">
                                  <wp:extent cx="6858000" cy="5051425"/>
                                  <wp:effectExtent l="0" t="0" r="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8000" cy="5051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EDB49B8"/>
                    <w:p w14:paraId="1C3924F1">
                      <w:pPr>
                        <w:jc w:val="center"/>
                      </w:pPr>
                    </w:p>
                    <w:p w14:paraId="4A8F4542">
                      <w:pPr>
                        <w:jc w:val="center"/>
                        <w:rPr>
                          <w:rFonts w:hint="default"/>
                          <w:lang w:val="en-US" w:eastAsia="zh-CN"/>
                        </w:rPr>
                      </w:pPr>
                      <w:r>
                        <w:drawing>
                          <wp:inline distT="0" distB="0" distL="114300" distR="114300">
                            <wp:extent cx="6858000" cy="5051425"/>
                            <wp:effectExtent l="0" t="0" r="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58000" cy="5051425"/>
                                    </a:xfrm>
                                    <a:prstGeom prst="rect">
                                      <a:avLst/>
                                    </a:prstGeom>
                                    <a:noFill/>
                                    <a:ln>
                                      <a:noFill/>
                                    </a:ln>
                                  </pic:spPr>
                                </pic:pic>
                              </a:graphicData>
                            </a:graphic>
                          </wp:inline>
                        </w:drawing>
                      </w:r>
                    </w:p>
                  </w:txbxContent>
                </v:textbox>
              </v:shape>
            </w:pict>
          </mc:Fallback>
        </mc:AlternateContent>
      </w:r>
      <w:r>
        <w:br w:type="page"/>
      </w:r>
    </w:p>
    <w:p w14:paraId="6DB60DC5">
      <w:pPr>
        <w:tabs>
          <w:tab w:val="left" w:pos="11145"/>
        </w:tabs>
      </w:pPr>
    </w:p>
    <w:p w14:paraId="55816B94">
      <w:pPr>
        <w:rPr>
          <w:rFonts w:asciiTheme="minorHAnsi" w:hAnsiTheme="minorHAnsi" w:eastAsiaTheme="minorEastAsia" w:cstheme="minorBidi"/>
          <w:kern w:val="2"/>
          <w:sz w:val="21"/>
          <w:szCs w:val="22"/>
          <w:lang w:val="en-US" w:eastAsia="zh-CN" w:bidi="ar-SA"/>
        </w:rPr>
      </w:pPr>
    </w:p>
    <w:p w14:paraId="4B42A713">
      <w:pPr>
        <w:rPr>
          <w:rFonts w:asciiTheme="minorHAnsi" w:hAnsiTheme="minorHAnsi" w:eastAsiaTheme="minorEastAsia" w:cstheme="minorBidi"/>
          <w:kern w:val="2"/>
          <w:sz w:val="21"/>
          <w:szCs w:val="22"/>
          <w:lang w:val="en-US" w:eastAsia="zh-CN" w:bidi="ar-SA"/>
        </w:rPr>
      </w:pPr>
    </w:p>
    <w:p w14:paraId="602472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1A449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70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727052E">
                      <w:pPr>
                        <w:jc w:val="center"/>
                      </w:pPr>
                    </w:p>
                  </w:txbxContent>
                </v:textbox>
              </v:rect>
            </w:pict>
          </mc:Fallback>
        </mc:AlternateContent>
      </w:r>
    </w:p>
    <w:p w14:paraId="1D9291CE">
      <w:pPr>
        <w:rPr>
          <w:rFonts w:asciiTheme="minorHAnsi" w:hAnsiTheme="minorHAnsi" w:eastAsiaTheme="minorEastAsia" w:cstheme="minorBidi"/>
          <w:kern w:val="2"/>
          <w:sz w:val="21"/>
          <w:szCs w:val="22"/>
          <w:lang w:val="en-US" w:eastAsia="zh-CN" w:bidi="ar-SA"/>
        </w:rPr>
      </w:pPr>
    </w:p>
    <w:p w14:paraId="25D7677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D5DB3A">
                            <w:r>
                              <w:drawing>
                                <wp:inline distT="0" distB="0" distL="114300" distR="114300">
                                  <wp:extent cx="2842895" cy="1478915"/>
                                  <wp:effectExtent l="0" t="0" r="1905"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2842895" cy="1478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D5DB3A">
                      <w:r>
                        <w:drawing>
                          <wp:inline distT="0" distB="0" distL="114300" distR="114300">
                            <wp:extent cx="2842895" cy="1478915"/>
                            <wp:effectExtent l="0" t="0" r="1905"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2842895" cy="1478915"/>
                                    </a:xfrm>
                                    <a:prstGeom prst="rect">
                                      <a:avLst/>
                                    </a:prstGeom>
                                    <a:noFill/>
                                    <a:ln>
                                      <a:noFill/>
                                    </a:ln>
                                  </pic:spPr>
                                </pic:pic>
                              </a:graphicData>
                            </a:graphic>
                          </wp:inline>
                        </w:drawing>
                      </w:r>
                    </w:p>
                  </w:txbxContent>
                </v:textbox>
                <w10:wrap type="topAndBottom"/>
              </v:shape>
            </w:pict>
          </mc:Fallback>
        </mc:AlternateContent>
      </w:r>
    </w:p>
    <w:p w14:paraId="411EEE3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28BD621">
      <w:pPr>
        <w:rPr>
          <w:rFonts w:hint="eastAsia" w:eastAsiaTheme="minorEastAsia"/>
          <w:lang w:eastAsia="zh-CN"/>
        </w:rPr>
      </w:pPr>
    </w:p>
    <w:p w14:paraId="4900DD13">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BF9A5">
      <w:pPr>
        <w:rPr>
          <w:rFonts w:hint="eastAsia" w:eastAsiaTheme="minorEastAsia"/>
          <w:lang w:eastAsia="zh-CN"/>
        </w:rPr>
      </w:pPr>
      <w:r>
        <w:rPr>
          <w:rFonts w:hint="eastAsia"/>
          <w:lang w:val="en-US" w:eastAsia="zh-CN"/>
        </w:rPr>
        <w:t xml:space="preserve">          </w:t>
      </w:r>
    </w:p>
    <w:p w14:paraId="4B07413A">
      <w:pPr>
        <w:rPr>
          <w:rFonts w:hint="eastAsia" w:eastAsiaTheme="minorEastAsia"/>
          <w:lang w:eastAsia="zh-CN"/>
        </w:rPr>
      </w:pPr>
    </w:p>
    <w:p w14:paraId="2A9360B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36BE81">
      <w:pPr>
        <w:rPr>
          <w:rFonts w:asciiTheme="minorHAnsi" w:hAnsiTheme="minorHAnsi" w:eastAsiaTheme="minorEastAsia" w:cstheme="minorBidi"/>
          <w:kern w:val="2"/>
          <w:sz w:val="21"/>
          <w:szCs w:val="22"/>
          <w:lang w:val="en-US" w:eastAsia="zh-CN" w:bidi="ar-SA"/>
        </w:rPr>
      </w:pPr>
    </w:p>
    <w:p w14:paraId="1F50F961">
      <w:pPr>
        <w:rPr>
          <w:rFonts w:asciiTheme="minorHAnsi" w:hAnsiTheme="minorHAnsi" w:eastAsiaTheme="minorEastAsia" w:cstheme="minorBidi"/>
          <w:kern w:val="2"/>
          <w:sz w:val="21"/>
          <w:szCs w:val="22"/>
          <w:lang w:val="en-US" w:eastAsia="zh-CN" w:bidi="ar-SA"/>
        </w:rPr>
      </w:pPr>
    </w:p>
    <w:p w14:paraId="4FB9756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22898F">
      <w:pPr>
        <w:rPr>
          <w:rFonts w:asciiTheme="minorHAnsi" w:hAnsiTheme="minorHAnsi" w:eastAsiaTheme="minorEastAsia" w:cstheme="minorBidi"/>
          <w:kern w:val="2"/>
          <w:sz w:val="21"/>
          <w:szCs w:val="22"/>
          <w:lang w:val="en-US" w:eastAsia="zh-CN" w:bidi="ar-SA"/>
        </w:rPr>
      </w:pPr>
    </w:p>
    <w:p w14:paraId="7C0BD633">
      <w:pPr>
        <w:rPr>
          <w:rFonts w:asciiTheme="minorHAnsi" w:hAnsiTheme="minorHAnsi" w:eastAsiaTheme="minorEastAsia" w:cstheme="minorBidi"/>
          <w:kern w:val="2"/>
          <w:sz w:val="21"/>
          <w:szCs w:val="22"/>
          <w:lang w:val="en-US" w:eastAsia="zh-CN" w:bidi="ar-SA"/>
        </w:rPr>
      </w:pPr>
    </w:p>
    <w:p w14:paraId="76EE237B">
      <w:pPr>
        <w:rPr>
          <w:rFonts w:asciiTheme="minorHAnsi" w:hAnsiTheme="minorHAnsi" w:eastAsiaTheme="minorEastAsia" w:cstheme="minorBidi"/>
          <w:kern w:val="2"/>
          <w:sz w:val="21"/>
          <w:szCs w:val="22"/>
          <w:lang w:val="en-US" w:eastAsia="zh-CN" w:bidi="ar-SA"/>
        </w:rPr>
      </w:pPr>
    </w:p>
    <w:p w14:paraId="1FBAE2AC">
      <w:pPr>
        <w:rPr>
          <w:rFonts w:asciiTheme="minorHAnsi" w:hAnsiTheme="minorHAnsi" w:eastAsiaTheme="minorEastAsia" w:cstheme="minorBidi"/>
          <w:kern w:val="2"/>
          <w:sz w:val="21"/>
          <w:szCs w:val="22"/>
          <w:lang w:val="en-US" w:eastAsia="zh-CN" w:bidi="ar-SA"/>
        </w:rPr>
      </w:pPr>
    </w:p>
    <w:p w14:paraId="5FF722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688BF26">
      <w:pPr>
        <w:rPr>
          <w:rFonts w:asciiTheme="minorHAnsi" w:hAnsiTheme="minorHAnsi" w:eastAsiaTheme="minorEastAsia" w:cstheme="minorBidi"/>
          <w:kern w:val="2"/>
          <w:sz w:val="21"/>
          <w:szCs w:val="22"/>
          <w:lang w:val="en-US" w:eastAsia="zh-CN" w:bidi="ar-SA"/>
        </w:rPr>
      </w:pPr>
    </w:p>
    <w:p w14:paraId="48A2C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A8D09">
                            <w:pPr>
                              <w:jc w:val="center"/>
                              <w:rPr>
                                <w:rFonts w:hint="eastAsia" w:eastAsiaTheme="minorEastAsia"/>
                                <w:lang w:eastAsia="zh-CN"/>
                              </w:rPr>
                            </w:pPr>
                            <w:r>
                              <w:drawing>
                                <wp:inline distT="0" distB="0" distL="114300" distR="114300">
                                  <wp:extent cx="6451600" cy="444436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0AEA8D09">
                      <w:pPr>
                        <w:jc w:val="center"/>
                        <w:rPr>
                          <w:rFonts w:hint="eastAsia" w:eastAsiaTheme="minorEastAsia"/>
                          <w:lang w:eastAsia="zh-CN"/>
                        </w:rPr>
                      </w:pPr>
                      <w:r>
                        <w:drawing>
                          <wp:inline distT="0" distB="0" distL="114300" distR="114300">
                            <wp:extent cx="6451600" cy="444436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38532FF5">
      <w:pPr>
        <w:rPr>
          <w:rFonts w:asciiTheme="minorHAnsi" w:hAnsiTheme="minorHAnsi" w:eastAsiaTheme="minorEastAsia" w:cstheme="minorBidi"/>
          <w:kern w:val="2"/>
          <w:sz w:val="21"/>
          <w:szCs w:val="22"/>
          <w:lang w:val="en-US" w:eastAsia="zh-CN" w:bidi="ar-SA"/>
        </w:rPr>
      </w:pPr>
    </w:p>
    <w:p w14:paraId="67F1514C">
      <w:pPr>
        <w:rPr>
          <w:rFonts w:asciiTheme="minorHAnsi" w:hAnsiTheme="minorHAnsi" w:eastAsiaTheme="minorEastAsia" w:cstheme="minorBidi"/>
          <w:kern w:val="2"/>
          <w:sz w:val="21"/>
          <w:szCs w:val="22"/>
          <w:lang w:val="en-US" w:eastAsia="zh-CN" w:bidi="ar-SA"/>
        </w:rPr>
      </w:pPr>
    </w:p>
    <w:p w14:paraId="57F00CC2">
      <w:pPr>
        <w:rPr>
          <w:rFonts w:asciiTheme="minorHAnsi" w:hAnsiTheme="minorHAnsi" w:eastAsiaTheme="minorEastAsia" w:cstheme="minorBidi"/>
          <w:kern w:val="2"/>
          <w:sz w:val="21"/>
          <w:szCs w:val="22"/>
          <w:lang w:val="en-US" w:eastAsia="zh-CN" w:bidi="ar-SA"/>
        </w:rPr>
      </w:pPr>
    </w:p>
    <w:p w14:paraId="35D77357">
      <w:pPr>
        <w:rPr>
          <w:rFonts w:asciiTheme="minorHAnsi" w:hAnsiTheme="minorHAnsi" w:eastAsiaTheme="minorEastAsia" w:cstheme="minorBidi"/>
          <w:kern w:val="2"/>
          <w:sz w:val="21"/>
          <w:szCs w:val="22"/>
          <w:lang w:val="en-US" w:eastAsia="zh-CN" w:bidi="ar-SA"/>
        </w:rPr>
      </w:pPr>
    </w:p>
    <w:p w14:paraId="561236E0">
      <w:pPr>
        <w:rPr>
          <w:rFonts w:asciiTheme="minorHAnsi" w:hAnsiTheme="minorHAnsi" w:eastAsiaTheme="minorEastAsia" w:cstheme="minorBidi"/>
          <w:kern w:val="2"/>
          <w:sz w:val="21"/>
          <w:szCs w:val="22"/>
          <w:lang w:val="en-US" w:eastAsia="zh-CN" w:bidi="ar-SA"/>
        </w:rPr>
      </w:pPr>
    </w:p>
    <w:p w14:paraId="2B015DC4">
      <w:pPr>
        <w:rPr>
          <w:rFonts w:asciiTheme="minorHAnsi" w:hAnsiTheme="minorHAnsi" w:eastAsiaTheme="minorEastAsia" w:cstheme="minorBidi"/>
          <w:kern w:val="2"/>
          <w:sz w:val="21"/>
          <w:szCs w:val="22"/>
          <w:lang w:val="en-US" w:eastAsia="zh-CN" w:bidi="ar-SA"/>
        </w:rPr>
      </w:pPr>
    </w:p>
    <w:p w14:paraId="68DCA1BB">
      <w:pPr>
        <w:rPr>
          <w:rFonts w:asciiTheme="minorHAnsi" w:hAnsiTheme="minorHAnsi" w:eastAsiaTheme="minorEastAsia" w:cstheme="minorBidi"/>
          <w:kern w:val="2"/>
          <w:sz w:val="21"/>
          <w:szCs w:val="22"/>
          <w:lang w:val="en-US" w:eastAsia="zh-CN" w:bidi="ar-SA"/>
        </w:rPr>
      </w:pPr>
    </w:p>
    <w:p w14:paraId="70B004F9">
      <w:pPr>
        <w:rPr>
          <w:rFonts w:asciiTheme="minorHAnsi" w:hAnsiTheme="minorHAnsi" w:eastAsiaTheme="minorEastAsia" w:cstheme="minorBidi"/>
          <w:kern w:val="2"/>
          <w:sz w:val="21"/>
          <w:szCs w:val="22"/>
          <w:lang w:val="en-US" w:eastAsia="zh-CN" w:bidi="ar-SA"/>
        </w:rPr>
      </w:pPr>
    </w:p>
    <w:p w14:paraId="5E1BB313">
      <w:pPr>
        <w:rPr>
          <w:rFonts w:asciiTheme="minorHAnsi" w:hAnsiTheme="minorHAnsi" w:eastAsiaTheme="minorEastAsia" w:cstheme="minorBidi"/>
          <w:kern w:val="2"/>
          <w:sz w:val="21"/>
          <w:szCs w:val="22"/>
          <w:lang w:val="en-US" w:eastAsia="zh-CN" w:bidi="ar-SA"/>
        </w:rPr>
      </w:pPr>
    </w:p>
    <w:p w14:paraId="229F0650">
      <w:pPr>
        <w:rPr>
          <w:rFonts w:asciiTheme="minorHAnsi" w:hAnsiTheme="minorHAnsi" w:eastAsiaTheme="minorEastAsia" w:cstheme="minorBidi"/>
          <w:kern w:val="2"/>
          <w:sz w:val="21"/>
          <w:szCs w:val="22"/>
          <w:lang w:val="en-US" w:eastAsia="zh-CN" w:bidi="ar-SA"/>
        </w:rPr>
      </w:pPr>
    </w:p>
    <w:p w14:paraId="3E4BC0B3">
      <w:pPr>
        <w:rPr>
          <w:rFonts w:asciiTheme="minorHAnsi" w:hAnsiTheme="minorHAnsi" w:eastAsiaTheme="minorEastAsia" w:cstheme="minorBidi"/>
          <w:kern w:val="2"/>
          <w:sz w:val="21"/>
          <w:szCs w:val="22"/>
          <w:lang w:val="en-US" w:eastAsia="zh-CN" w:bidi="ar-SA"/>
        </w:rPr>
      </w:pPr>
    </w:p>
    <w:p w14:paraId="3EC11119">
      <w:pPr>
        <w:rPr>
          <w:rFonts w:asciiTheme="minorHAnsi" w:hAnsiTheme="minorHAnsi" w:eastAsiaTheme="minorEastAsia" w:cstheme="minorBidi"/>
          <w:kern w:val="2"/>
          <w:sz w:val="21"/>
          <w:szCs w:val="22"/>
          <w:lang w:val="en-US" w:eastAsia="zh-CN" w:bidi="ar-SA"/>
        </w:rPr>
      </w:pPr>
    </w:p>
    <w:p w14:paraId="276C966D">
      <w:pPr>
        <w:rPr>
          <w:rFonts w:asciiTheme="minorHAnsi" w:hAnsiTheme="minorHAnsi" w:eastAsiaTheme="minorEastAsia" w:cstheme="minorBidi"/>
          <w:kern w:val="2"/>
          <w:sz w:val="21"/>
          <w:szCs w:val="22"/>
          <w:lang w:val="en-US" w:eastAsia="zh-CN" w:bidi="ar-SA"/>
        </w:rPr>
      </w:pPr>
    </w:p>
    <w:p w14:paraId="4A66D18F">
      <w:pPr>
        <w:rPr>
          <w:rFonts w:asciiTheme="minorHAnsi" w:hAnsiTheme="minorHAnsi" w:eastAsiaTheme="minorEastAsia" w:cstheme="minorBidi"/>
          <w:kern w:val="2"/>
          <w:sz w:val="21"/>
          <w:szCs w:val="22"/>
          <w:lang w:val="en-US" w:eastAsia="zh-CN" w:bidi="ar-SA"/>
        </w:rPr>
      </w:pPr>
    </w:p>
    <w:p w14:paraId="5DF0C373">
      <w:pPr>
        <w:rPr>
          <w:rFonts w:asciiTheme="minorHAnsi" w:hAnsiTheme="minorHAnsi" w:eastAsiaTheme="minorEastAsia" w:cstheme="minorBidi"/>
          <w:kern w:val="2"/>
          <w:sz w:val="21"/>
          <w:szCs w:val="22"/>
          <w:lang w:val="en-US" w:eastAsia="zh-CN" w:bidi="ar-SA"/>
        </w:rPr>
      </w:pPr>
    </w:p>
    <w:p w14:paraId="60D98E0C">
      <w:pPr>
        <w:rPr>
          <w:rFonts w:asciiTheme="minorHAnsi" w:hAnsiTheme="minorHAnsi" w:eastAsiaTheme="minorEastAsia" w:cstheme="minorBidi"/>
          <w:kern w:val="2"/>
          <w:sz w:val="21"/>
          <w:szCs w:val="22"/>
          <w:lang w:val="en-US" w:eastAsia="zh-CN" w:bidi="ar-SA"/>
        </w:rPr>
      </w:pPr>
    </w:p>
    <w:p w14:paraId="62F26CE8">
      <w:pPr>
        <w:rPr>
          <w:rFonts w:asciiTheme="minorHAnsi" w:hAnsiTheme="minorHAnsi" w:eastAsiaTheme="minorEastAsia" w:cstheme="minorBidi"/>
          <w:kern w:val="2"/>
          <w:sz w:val="21"/>
          <w:szCs w:val="22"/>
          <w:lang w:val="en-US" w:eastAsia="zh-CN" w:bidi="ar-SA"/>
        </w:rPr>
      </w:pPr>
    </w:p>
    <w:p w14:paraId="49EBFC75">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5E3389">
      <w:pPr>
        <w:tabs>
          <w:tab w:val="center" w:pos="5953"/>
        </w:tabs>
        <w:bidi w:val="0"/>
        <w:jc w:val="left"/>
        <w:rPr>
          <w:vertAlign w:val="baseline"/>
          <w:lang w:val="en-US" w:eastAsia="zh-CN"/>
        </w:rPr>
      </w:pPr>
      <w:r>
        <w:rPr>
          <w:rFonts w:hint="eastAsia"/>
          <w:lang w:val="en-US" w:eastAsia="zh-CN"/>
        </w:rPr>
        <w:tab/>
      </w:r>
    </w:p>
    <w:p w14:paraId="0EB7221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733FD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073D93">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045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2045F0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BEF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75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C5596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6B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135DD2">
    <w:pPr>
      <w:pStyle w:val="4"/>
      <w:ind w:firstLine="360" w:firstLineChars="200"/>
      <w:jc w:val="both"/>
      <w:rPr>
        <w:rFonts w:hint="eastAsia"/>
        <w:lang w:val="en-US" w:eastAsia="zh-CN"/>
      </w:rPr>
    </w:pPr>
    <w:r>
      <w:rPr>
        <w:rFonts w:hint="eastAsia"/>
        <w:lang w:val="en-US" w:eastAsia="zh-CN"/>
      </w:rPr>
      <w:t xml:space="preserve">                                              </w:t>
    </w:r>
  </w:p>
  <w:p w14:paraId="69D90D9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D08A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LWAA6D800S-7MKB-19-00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LWAA6D800S-7MKB-19-00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353CD2"/>
    <w:rsid w:val="015E3484"/>
    <w:rsid w:val="018B4ECB"/>
    <w:rsid w:val="02497F4C"/>
    <w:rsid w:val="024D6B61"/>
    <w:rsid w:val="02B3231C"/>
    <w:rsid w:val="02ED7433"/>
    <w:rsid w:val="03116B6E"/>
    <w:rsid w:val="03430844"/>
    <w:rsid w:val="038A483B"/>
    <w:rsid w:val="03B629A7"/>
    <w:rsid w:val="0452397B"/>
    <w:rsid w:val="04B7306A"/>
    <w:rsid w:val="04D11A9A"/>
    <w:rsid w:val="05032187"/>
    <w:rsid w:val="0515372F"/>
    <w:rsid w:val="05545FD4"/>
    <w:rsid w:val="057523EE"/>
    <w:rsid w:val="06127C3D"/>
    <w:rsid w:val="06357481"/>
    <w:rsid w:val="06721C30"/>
    <w:rsid w:val="0759432C"/>
    <w:rsid w:val="07ED0E72"/>
    <w:rsid w:val="09203FF1"/>
    <w:rsid w:val="096C0084"/>
    <w:rsid w:val="0ABF6004"/>
    <w:rsid w:val="0B1B1388"/>
    <w:rsid w:val="0BFE71E2"/>
    <w:rsid w:val="0CBD2E25"/>
    <w:rsid w:val="0D1B2939"/>
    <w:rsid w:val="0D4D2461"/>
    <w:rsid w:val="0D5A067C"/>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82868AE"/>
    <w:rsid w:val="19113C4B"/>
    <w:rsid w:val="19DA381A"/>
    <w:rsid w:val="19E365AC"/>
    <w:rsid w:val="1A2C7158"/>
    <w:rsid w:val="1B0B3181"/>
    <w:rsid w:val="1B462CB1"/>
    <w:rsid w:val="1B5C59A2"/>
    <w:rsid w:val="1B682381"/>
    <w:rsid w:val="1BDA0A55"/>
    <w:rsid w:val="1C962F1E"/>
    <w:rsid w:val="1C9831C7"/>
    <w:rsid w:val="1CBB46B8"/>
    <w:rsid w:val="1D583D65"/>
    <w:rsid w:val="1D6D1ED1"/>
    <w:rsid w:val="1DC94881"/>
    <w:rsid w:val="1E3B7C5B"/>
    <w:rsid w:val="1EBD3B03"/>
    <w:rsid w:val="1FA744B0"/>
    <w:rsid w:val="1FDF13FF"/>
    <w:rsid w:val="21380790"/>
    <w:rsid w:val="223A3BFB"/>
    <w:rsid w:val="226E5D5A"/>
    <w:rsid w:val="242C2E71"/>
    <w:rsid w:val="24A501A2"/>
    <w:rsid w:val="24F871A1"/>
    <w:rsid w:val="255B6D1F"/>
    <w:rsid w:val="26964247"/>
    <w:rsid w:val="278E3373"/>
    <w:rsid w:val="27E05805"/>
    <w:rsid w:val="27E86D24"/>
    <w:rsid w:val="281230E1"/>
    <w:rsid w:val="293D49B7"/>
    <w:rsid w:val="29844759"/>
    <w:rsid w:val="298638C2"/>
    <w:rsid w:val="29B2799B"/>
    <w:rsid w:val="2A954815"/>
    <w:rsid w:val="2A963C1A"/>
    <w:rsid w:val="2B607E72"/>
    <w:rsid w:val="2C2D326D"/>
    <w:rsid w:val="2CD64E9F"/>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AF2662"/>
    <w:rsid w:val="395E3F5F"/>
    <w:rsid w:val="3987399D"/>
    <w:rsid w:val="3A265AC6"/>
    <w:rsid w:val="3A46785C"/>
    <w:rsid w:val="3AF35217"/>
    <w:rsid w:val="3B8C2F6A"/>
    <w:rsid w:val="3BE75C27"/>
    <w:rsid w:val="3C3E587E"/>
    <w:rsid w:val="3C5426A5"/>
    <w:rsid w:val="3C9058D0"/>
    <w:rsid w:val="3C9F7D4F"/>
    <w:rsid w:val="3CAC3163"/>
    <w:rsid w:val="3D0D1B9D"/>
    <w:rsid w:val="3D361E88"/>
    <w:rsid w:val="3D5123A5"/>
    <w:rsid w:val="3DF45431"/>
    <w:rsid w:val="3E95498C"/>
    <w:rsid w:val="3F444E58"/>
    <w:rsid w:val="3FD140EA"/>
    <w:rsid w:val="3FDD483D"/>
    <w:rsid w:val="3FEE3F84"/>
    <w:rsid w:val="400A03A0"/>
    <w:rsid w:val="41736325"/>
    <w:rsid w:val="41B542D9"/>
    <w:rsid w:val="422876B1"/>
    <w:rsid w:val="424C54BE"/>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E62BF"/>
    <w:rsid w:val="49A7443F"/>
    <w:rsid w:val="49D4687A"/>
    <w:rsid w:val="4B35377F"/>
    <w:rsid w:val="4C8034AD"/>
    <w:rsid w:val="4CA77B55"/>
    <w:rsid w:val="4DF214A3"/>
    <w:rsid w:val="4E341F24"/>
    <w:rsid w:val="4E816B8E"/>
    <w:rsid w:val="4E82584F"/>
    <w:rsid w:val="4EA026EA"/>
    <w:rsid w:val="4EE95961"/>
    <w:rsid w:val="4EF61477"/>
    <w:rsid w:val="50697A27"/>
    <w:rsid w:val="50AF5B0A"/>
    <w:rsid w:val="50EE3571"/>
    <w:rsid w:val="53996B26"/>
    <w:rsid w:val="54491874"/>
    <w:rsid w:val="556778FA"/>
    <w:rsid w:val="55703733"/>
    <w:rsid w:val="562D3432"/>
    <w:rsid w:val="56785DF5"/>
    <w:rsid w:val="567B6271"/>
    <w:rsid w:val="568F2130"/>
    <w:rsid w:val="57FF139C"/>
    <w:rsid w:val="581861FE"/>
    <w:rsid w:val="593B0CA3"/>
    <w:rsid w:val="59663174"/>
    <w:rsid w:val="59DB1995"/>
    <w:rsid w:val="5A027857"/>
    <w:rsid w:val="5A687760"/>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2514342"/>
    <w:rsid w:val="63010595"/>
    <w:rsid w:val="630B43AB"/>
    <w:rsid w:val="64182051"/>
    <w:rsid w:val="644E3E70"/>
    <w:rsid w:val="65375C1D"/>
    <w:rsid w:val="66674C76"/>
    <w:rsid w:val="669E7FD2"/>
    <w:rsid w:val="66D25ECE"/>
    <w:rsid w:val="67266458"/>
    <w:rsid w:val="67890D7E"/>
    <w:rsid w:val="680C01DE"/>
    <w:rsid w:val="682B6591"/>
    <w:rsid w:val="689E42BA"/>
    <w:rsid w:val="691C1682"/>
    <w:rsid w:val="6963761E"/>
    <w:rsid w:val="6981171E"/>
    <w:rsid w:val="69931A65"/>
    <w:rsid w:val="6A240107"/>
    <w:rsid w:val="6A8A3CDC"/>
    <w:rsid w:val="6B0E1BF4"/>
    <w:rsid w:val="6B150ED1"/>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A55BB1"/>
    <w:rsid w:val="74F02018"/>
    <w:rsid w:val="75912582"/>
    <w:rsid w:val="763F3885"/>
    <w:rsid w:val="77CA303F"/>
    <w:rsid w:val="77E86D4A"/>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27089</c:v>
                </c:pt>
                <c:pt idx="1">
                  <c:v>23175</c:v>
                </c:pt>
                <c:pt idx="2">
                  <c:v>20600</c:v>
                </c:pt>
                <c:pt idx="3">
                  <c:v>16480</c:v>
                </c:pt>
                <c:pt idx="4">
                  <c:v>12360</c:v>
                </c:pt>
                <c:pt idx="5">
                  <c:v>7416</c:v>
                </c:pt>
              </c:numCache>
            </c:numRef>
          </c:xVal>
          <c:yVal>
            <c:numRef>
              <c:f>'[曲线图模板1.xlsx]LWAA6D710S-5MEB-24'!$C$3:$C$17</c:f>
              <c:numCache>
                <c:formatCode>0_);[Red]\(0\)</c:formatCode>
                <c:ptCount val="15"/>
                <c:pt idx="0">
                  <c:v>41.2</c:v>
                </c:pt>
                <c:pt idx="1">
                  <c:v>82.4</c:v>
                </c:pt>
                <c:pt idx="2">
                  <c:v>123.6</c:v>
                </c:pt>
                <c:pt idx="3">
                  <c:v>175.1</c:v>
                </c:pt>
                <c:pt idx="4">
                  <c:v>211.15</c:v>
                </c:pt>
                <c:pt idx="5">
                  <c:v>257.5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3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4000"/>
        <c:minorUnit val="500"/>
      </c:valAx>
      <c:valAx>
        <c:axId val="624261720"/>
        <c:scaling>
          <c:orientation val="minMax"/>
          <c:max val="4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323</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2026-08-11T08:16:48Z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D2FDFA8ADF1347A88E478425A07D9FD7_13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