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5344;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1008"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LWAE3G250SS-7MKW-11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1008;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LWAE3G250SS-7MKW-11</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Jin</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20240226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2150</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2150</w:t>
                            </w:r>
                          </w:p>
                        </w:tc>
                      </w:tr>
                      <w:tr>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1265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6128;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5104;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highlight w:val="none"/>
                                      <w:u w:val="none"/>
                                      <w:lang w:val="en-US" w:eastAsia="zh-CN" w:bidi="ar"/>
                                    </w:rPr>
                                    <w:t>30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6</w:t>
                                  </w:r>
                                  <w:r>
                                    <w:rPr>
                                      <w:rFonts w:hint="default"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highlight w:val="none"/>
                                      <w:u w:val="none"/>
                                      <w:lang w:val="en-US" w:eastAsia="zh-CN" w:bidi="ar"/>
                                    </w:rPr>
                                    <w:t>30</w:t>
                                  </w:r>
                                  <w:r>
                                    <w:rPr>
                                      <w:rFonts w:hint="default" w:ascii="Arial" w:hAnsi="Arial" w:eastAsia="等线" w:cs="Arial"/>
                                      <w:i w:val="0"/>
                                      <w:color w:val="333333"/>
                                      <w:kern w:val="0"/>
                                      <w:sz w:val="18"/>
                                      <w:szCs w:val="18"/>
                                      <w:highlight w:val="none"/>
                                      <w:u w:val="none"/>
                                      <w:lang w:val="en-US" w:eastAsia="zh-CN" w:bidi="ar"/>
                                    </w:rPr>
                                    <w:t xml:space="preserve"> ~ 95 </w:t>
                                  </w:r>
                                  <w:r>
                                    <w:rPr>
                                      <w:rFonts w:hint="default" w:ascii="Arial" w:hAnsi="Arial" w:eastAsia="等线" w:cs="Arial"/>
                                      <w:i w:val="0"/>
                                      <w:color w:val="333333"/>
                                      <w:kern w:val="0"/>
                                      <w:sz w:val="18"/>
                                      <w:szCs w:val="18"/>
                                      <w:u w:val="none"/>
                                      <w:lang w:val="en-US" w:eastAsia="zh-CN" w:bidi="ar"/>
                                    </w:rPr>
                                    <w:t>%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25,000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Metal Sheet</w:t>
                                  </w:r>
                                  <w:r>
                                    <w:rPr>
                                      <w:rFonts w:hint="default" w:ascii="Arial" w:hAnsi="Arial" w:eastAsia="等线" w:cs="Arial"/>
                                      <w:i w:val="0"/>
                                      <w:color w:val="333333"/>
                                      <w:kern w:val="0"/>
                                      <w:sz w:val="18"/>
                                      <w:szCs w:val="18"/>
                                      <w:highlight w:val="none"/>
                                      <w:u w:val="none"/>
                                      <w:lang w:val="en-US" w:eastAsia="zh-CN" w:bidi="ar"/>
                                    </w:rPr>
                                    <w:t xml:space="preserve"> ( Impeller )</w:t>
                                  </w:r>
                                  <w:r>
                                    <w:rPr>
                                      <w:rFonts w:hint="eastAsia" w:ascii="Arial" w:hAnsi="Arial" w:eastAsia="等线" w:cs="Arial"/>
                                      <w:i w:val="0"/>
                                      <w:color w:val="333333"/>
                                      <w:kern w:val="0"/>
                                      <w:sz w:val="18"/>
                                      <w:szCs w:val="18"/>
                                      <w:highlight w:val="none"/>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highlight w:val="none"/>
                                <w:u w:val="none"/>
                                <w:lang w:val="en-US" w:eastAsia="zh-CN" w:bidi="ar"/>
                              </w:rPr>
                              <w:t>30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6</w:t>
                            </w:r>
                            <w:r>
                              <w:rPr>
                                <w:rFonts w:hint="default"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highlight w:val="none"/>
                                <w:u w:val="none"/>
                                <w:lang w:val="en-US" w:eastAsia="zh-CN" w:bidi="ar"/>
                              </w:rPr>
                              <w:t>30</w:t>
                            </w:r>
                            <w:r>
                              <w:rPr>
                                <w:rFonts w:hint="default" w:ascii="Arial" w:hAnsi="Arial" w:eastAsia="等线" w:cs="Arial"/>
                                <w:i w:val="0"/>
                                <w:color w:val="333333"/>
                                <w:kern w:val="0"/>
                                <w:sz w:val="18"/>
                                <w:szCs w:val="18"/>
                                <w:highlight w:val="none"/>
                                <w:u w:val="none"/>
                                <w:lang w:val="en-US" w:eastAsia="zh-CN" w:bidi="ar"/>
                              </w:rPr>
                              <w:t xml:space="preserve"> ~ 95 </w:t>
                            </w:r>
                            <w:r>
                              <w:rPr>
                                <w:rFonts w:hint="default" w:ascii="Arial" w:hAnsi="Arial" w:eastAsia="等线" w:cs="Arial"/>
                                <w:i w:val="0"/>
                                <w:color w:val="333333"/>
                                <w:kern w:val="0"/>
                                <w:sz w:val="18"/>
                                <w:szCs w:val="18"/>
                                <w:u w:val="none"/>
                                <w:lang w:val="en-US" w:eastAsia="zh-CN" w:bidi="ar"/>
                              </w:rPr>
                              <w:t>%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25,000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Metal Sheet</w:t>
                            </w:r>
                            <w:r>
                              <w:rPr>
                                <w:rFonts w:hint="default" w:ascii="Arial" w:hAnsi="Arial" w:eastAsia="等线" w:cs="Arial"/>
                                <w:i w:val="0"/>
                                <w:color w:val="333333"/>
                                <w:kern w:val="0"/>
                                <w:sz w:val="18"/>
                                <w:szCs w:val="18"/>
                                <w:highlight w:val="none"/>
                                <w:u w:val="none"/>
                                <w:lang w:val="en-US" w:eastAsia="zh-CN" w:bidi="ar"/>
                              </w:rPr>
                              <w:t xml:space="preserve"> ( Impeller )</w:t>
                            </w:r>
                            <w:r>
                              <w:rPr>
                                <w:rFonts w:hint="eastAsia" w:ascii="Arial" w:hAnsi="Arial" w:eastAsia="等线" w:cs="Arial"/>
                                <w:i w:val="0"/>
                                <w:color w:val="333333"/>
                                <w:kern w:val="0"/>
                                <w:sz w:val="18"/>
                                <w:szCs w:val="18"/>
                                <w:highlight w:val="none"/>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APPROX </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u w:val="none"/>
                                <w:lang w:val="en-US" w:eastAsia="zh-CN" w:bidi="ar"/>
                              </w:rPr>
                              <w:t xml:space="preserve"> (Kg)</w:t>
                            </w: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highlight w:val="none"/>
                                      <w:u w:val="none"/>
                                      <w:lang w:val="en-US" w:eastAsia="zh-CN" w:bidi="ar"/>
                                    </w:rPr>
                                    <w:t>ontrol input 0~10VDC/PWM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w:t>
                                  </w:r>
                                  <w:r>
                                    <w:rPr>
                                      <w:rFonts w:hint="default" w:ascii="Arial" w:hAnsi="Arial" w:eastAsia="等线" w:cs="Arial"/>
                                      <w:i w:val="0"/>
                                      <w:color w:val="333333"/>
                                      <w:kern w:val="0"/>
                                      <w:sz w:val="18"/>
                                      <w:szCs w:val="18"/>
                                      <w:highlight w:val="none"/>
                                      <w:u w:val="none"/>
                                      <w:lang w:val="en-US" w:eastAsia="zh-CN" w:bidi="ar"/>
                                    </w:rPr>
                                    <w:t xml:space="preserve"> below 1.</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 the</w:t>
                                  </w:r>
                                  <w:r>
                                    <w:rPr>
                                      <w:rFonts w:hint="default" w:ascii="Arial" w:hAnsi="Arial" w:eastAsia="等线" w:cs="Arial"/>
                                      <w:i w:val="0"/>
                                      <w:color w:val="333333"/>
                                      <w:kern w:val="0"/>
                                      <w:sz w:val="18"/>
                                      <w:szCs w:val="18"/>
                                      <w:u w:val="none"/>
                                      <w:lang w:val="en-US" w:eastAsia="zh-CN" w:bidi="ar"/>
                                    </w:rPr>
                                    <w:t xml:space="preserv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default" w:ascii="Arial" w:hAnsi="Arial" w:eastAsia="等线" w:cs="Arial"/>
                                      <w:b w:val="0"/>
                                      <w:bCs w:val="0"/>
                                      <w:i w:val="0"/>
                                      <w:color w:val="333333"/>
                                      <w:kern w:val="2"/>
                                      <w:sz w:val="18"/>
                                      <w:szCs w:val="18"/>
                                      <w:highlight w:val="none"/>
                                      <w:u w:val="none"/>
                                      <w:lang w:val="en-US" w:eastAsia="zh-CN" w:bidi="ar-SA"/>
                                    </w:rPr>
                                    <w:t xml:space="preserve">: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w:t>
                                  </w:r>
                                  <w:r>
                                    <w:rPr>
                                      <w:rFonts w:hint="default" w:ascii="Arial" w:hAnsi="Arial" w:eastAsia="宋体" w:cs="Arial"/>
                                      <w:color w:val="000000"/>
                                      <w:kern w:val="0"/>
                                      <w:sz w:val="18"/>
                                      <w:szCs w:val="18"/>
                                      <w:highlight w:val="none"/>
                                      <w:lang w:val="en-US" w:eastAsia="zh-CN" w:bidi="ar"/>
                                    </w:rPr>
                                    <w:t xml:space="preserve">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highlight w:val="none"/>
                                <w:u w:val="none"/>
                                <w:lang w:val="en-US" w:eastAsia="zh-CN" w:bidi="ar"/>
                              </w:rPr>
                              <w:t>ontrol input 0~10VDC/PWM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range1VDC~</w:t>
                            </w:r>
                            <w:r>
                              <w:rPr>
                                <w:rFonts w:hint="eastAsia" w:ascii="Arial" w:hAnsi="Arial" w:eastAsia="等线" w:cs="Arial"/>
                                <w:i w:val="0"/>
                                <w:color w:val="333333"/>
                                <w:kern w:val="0"/>
                                <w:sz w:val="18"/>
                                <w:szCs w:val="18"/>
                                <w:highlight w:val="none"/>
                                <w:u w:val="none"/>
                                <w:lang w:val="en-US" w:eastAsia="zh-CN" w:bidi="ar"/>
                              </w:rPr>
                              <w:t>9.5</w:t>
                            </w:r>
                            <w:r>
                              <w:rPr>
                                <w:rFonts w:hint="default" w:ascii="Arial" w:hAnsi="Arial" w:eastAsia="等线" w:cs="Arial"/>
                                <w:i w:val="0"/>
                                <w:color w:val="333333"/>
                                <w:kern w:val="0"/>
                                <w:sz w:val="18"/>
                                <w:szCs w:val="18"/>
                                <w:highlight w:val="none"/>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w:t>
                            </w:r>
                            <w:r>
                              <w:rPr>
                                <w:rFonts w:hint="default" w:ascii="Arial" w:hAnsi="Arial" w:eastAsia="等线" w:cs="Arial"/>
                                <w:i w:val="0"/>
                                <w:color w:val="333333"/>
                                <w:kern w:val="0"/>
                                <w:sz w:val="18"/>
                                <w:szCs w:val="18"/>
                                <w:highlight w:val="none"/>
                                <w:u w:val="none"/>
                                <w:lang w:val="en-US" w:eastAsia="zh-CN" w:bidi="ar"/>
                              </w:rPr>
                              <w:t xml:space="preserve"> below 1.</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 the</w:t>
                            </w:r>
                            <w:r>
                              <w:rPr>
                                <w:rFonts w:hint="default" w:ascii="Arial" w:hAnsi="Arial" w:eastAsia="等线" w:cs="Arial"/>
                                <w:i w:val="0"/>
                                <w:color w:val="333333"/>
                                <w:kern w:val="0"/>
                                <w:sz w:val="18"/>
                                <w:szCs w:val="18"/>
                                <w:u w:val="none"/>
                                <w:lang w:val="en-US" w:eastAsia="zh-CN" w:bidi="ar"/>
                              </w:rPr>
                              <w:t xml:space="preserv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default" w:ascii="Arial" w:hAnsi="Arial" w:eastAsia="等线" w:cs="Arial"/>
                                <w:b w:val="0"/>
                                <w:bCs w:val="0"/>
                                <w:i w:val="0"/>
                                <w:color w:val="333333"/>
                                <w:kern w:val="2"/>
                                <w:sz w:val="18"/>
                                <w:szCs w:val="18"/>
                                <w:highlight w:val="none"/>
                                <w:u w:val="none"/>
                                <w:lang w:val="en-US" w:eastAsia="zh-CN" w:bidi="ar-SA"/>
                              </w:rPr>
                              <w:t xml:space="preserve">: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：2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w:t>
                            </w:r>
                            <w:r>
                              <w:rPr>
                                <w:rFonts w:hint="default" w:ascii="Arial" w:hAnsi="Arial" w:eastAsia="宋体" w:cs="Arial"/>
                                <w:color w:val="000000"/>
                                <w:kern w:val="0"/>
                                <w:sz w:val="18"/>
                                <w:szCs w:val="18"/>
                                <w:highlight w:val="none"/>
                                <w:lang w:val="en-US" w:eastAsia="zh-CN" w:bidi="ar"/>
                              </w:rPr>
                              <w:t xml:space="preserve">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4080"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4080;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3056;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817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817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715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rPr>
                                <w:rFonts w:hint="eastAsia"/>
                                <w:lang w:val="en-US" w:eastAsia="zh-CN"/>
                              </w:rPr>
                              <w:t xml:space="preserve">            </w:t>
                            </w:r>
                            <w:r>
                              <w:drawing>
                                <wp:inline distT="0" distB="0" distL="114300" distR="114300">
                                  <wp:extent cx="5219065" cy="4027805"/>
                                  <wp:effectExtent l="0" t="0" r="635" b="1079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5219065" cy="40278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rPr>
                          <w:rFonts w:hint="eastAsia"/>
                          <w:lang w:val="en-US" w:eastAsia="zh-CN"/>
                        </w:rPr>
                        <w:t xml:space="preserve">            </w:t>
                      </w:r>
                      <w:r>
                        <w:drawing>
                          <wp:inline distT="0" distB="0" distL="114300" distR="114300">
                            <wp:extent cx="5219065" cy="4027805"/>
                            <wp:effectExtent l="0" t="0" r="635" b="10795"/>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
                                    <pic:cNvPicPr>
                                      <a:picLocks noChangeAspect="1"/>
                                    </pic:cNvPicPr>
                                  </pic:nvPicPr>
                                  <pic:blipFill>
                                    <a:blip r:embed="rId7"/>
                                    <a:stretch>
                                      <a:fillRect/>
                                    </a:stretch>
                                  </pic:blipFill>
                                  <pic:spPr>
                                    <a:xfrm>
                                      <a:off x="0" y="0"/>
                                      <a:ext cx="5219065" cy="402780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hint="default"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6368;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075045" cy="4869815"/>
                <wp:effectExtent l="0" t="0" r="1905" b="6985"/>
                <wp:wrapTopAndBottom/>
                <wp:docPr id="5" name="文本框 5"/>
                <wp:cNvGraphicFramePr/>
                <a:graphic xmlns:a="http://schemas.openxmlformats.org/drawingml/2006/main">
                  <a:graphicData uri="http://schemas.microsoft.com/office/word/2010/wordprocessingShape">
                    <wps:wsp>
                      <wps:cNvSpPr txBox="1"/>
                      <wps:spPr>
                        <a:xfrm>
                          <a:off x="358775" y="1939925"/>
                          <a:ext cx="6075045" cy="48698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2828290" cy="2544445"/>
                                  <wp:effectExtent l="0" t="0" r="10160" b="8255"/>
                                  <wp:docPr id="25" name="图片 25" descr="FhgmDs8x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hgmDs8xm0"/>
                                          <pic:cNvPicPr>
                                            <a:picLocks noChangeAspect="1"/>
                                          </pic:cNvPicPr>
                                        </pic:nvPicPr>
                                        <pic:blipFill>
                                          <a:blip r:embed="rId8"/>
                                          <a:stretch>
                                            <a:fillRect/>
                                          </a:stretch>
                                        </pic:blipFill>
                                        <pic:spPr>
                                          <a:xfrm>
                                            <a:off x="0" y="0"/>
                                            <a:ext cx="2828290" cy="2544445"/>
                                          </a:xfrm>
                                          <a:prstGeom prst="rect">
                                            <a:avLst/>
                                          </a:prstGeom>
                                        </pic:spPr>
                                      </pic:pic>
                                    </a:graphicData>
                                  </a:graphic>
                                </wp:inline>
                              </w:drawing>
                            </w: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507"/>
                              <w:gridCol w:w="1313"/>
                              <w:gridCol w:w="5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Brown </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w:t>
                                  </w:r>
                                  <w:r>
                                    <w:rPr>
                                      <w:rFonts w:hint="eastAsia" w:ascii="Arial" w:hAnsi="Arial" w:eastAsia="等线" w:cs="Arial"/>
                                      <w:b w:val="0"/>
                                      <w:bCs w:val="0"/>
                                      <w:i w:val="0"/>
                                      <w:color w:val="333333"/>
                                      <w:kern w:val="0"/>
                                      <w:sz w:val="18"/>
                                      <w:szCs w:val="18"/>
                                      <w:highlight w:val="none"/>
                                      <w:u w:val="none"/>
                                      <w:lang w:val="en-US" w:eastAsia="zh-CN" w:bidi="ar"/>
                                    </w:rPr>
                                    <w:t>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w:t>
                                  </w:r>
                                  <w:r>
                                    <w:rPr>
                                      <w:rFonts w:hint="eastAsia" w:ascii="Arial" w:hAnsi="Arial" w:eastAsia="等线" w:cs="Arial"/>
                                      <w:b w:val="0"/>
                                      <w:bCs w:val="0"/>
                                      <w:i w:val="0"/>
                                      <w:color w:val="333333"/>
                                      <w:kern w:val="0"/>
                                      <w:sz w:val="18"/>
                                      <w:szCs w:val="18"/>
                                      <w:highlight w:val="none"/>
                                      <w:u w:val="none"/>
                                      <w:lang w:val="en-US" w:eastAsia="zh-CN" w:bidi="ar"/>
                                    </w:rPr>
                                    <w:t>ut 2Pulse</w:t>
                                  </w:r>
                                  <w:r>
                                    <w:rPr>
                                      <w:rFonts w:hint="eastAsia" w:ascii="Arial" w:hAnsi="Arial" w:eastAsia="等线" w:cs="Arial"/>
                                      <w:b w:val="0"/>
                                      <w:bCs w:val="0"/>
                                      <w:i w:val="0"/>
                                      <w:color w:val="333333"/>
                                      <w:kern w:val="0"/>
                                      <w:sz w:val="18"/>
                                      <w:szCs w:val="18"/>
                                      <w:u w:val="none"/>
                                      <w:lang w:val="en-US" w:eastAsia="zh-CN" w:bidi="ar"/>
                                    </w:rPr>
                                    <w:t>/R</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45pt;width:478.35pt;mso-wrap-distance-bottom:0pt;mso-wrap-distance-top:0pt;z-index:251659264;mso-width-relative:page;mso-height-relative:page;" fillcolor="#FFFFFF [3201]" filled="t" stroked="f" coordsize="21600,21600" o:gfxdata="UEsDBAoAAAAAAIdO4kAAAAAAAAAAAAAAAAAEAAAAZHJzL1BLAwQUAAAACACHTuJAj2SsU9UAAAAJ&#10;AQAADwAAAGRycy9kb3ducmV2LnhtbE2PzU7DMBCE70i8g7VI3KidQhMI2fSAxBWJtvTsxkscEa8j&#10;2/19etwTHEczmvmmWZ7cKA4U4uAZoZgpEMSdNwP3CJv1+8MziJg0Gz16JoQzRVi2tzeNro0/8icd&#10;VqkXuYRjrRFsSlMtZewsOR1nfiLO3rcPTqcsQy9N0Mdc7kY5V6qUTg+cF6ye6M1S97PaO4Rt7y7b&#10;r2IK1rjxiT8u5/XGD4j3d4V6BZHolP7CcMXP6NBmpp3fs4liRFiUi5xEeKlAXG1VPM5B7BCqqixB&#10;to38/6D9BVBLAwQUAAAACACHTuJAZe04XF0CAACbBAAADgAAAGRycy9lMm9Eb2MueG1srVTNbtsw&#10;DL4P2DsIuq920vyjTpG1yDCgWAtkw86KLMcCJFGTlNjZA2xv0NMuu++58hyj5KTtuh16WA4OJX7+&#10;SH4kfXHZakV2wnkJpqC9s5wSYTiU0mwK+unj8s2EEh+YKZkCIwq6F55ezl+/umjsTPShBlUKR5DE&#10;+FljC1qHYGdZ5nktNPNnYIVBZwVOs4BHt8lKxxpk1yrr5/koa8CV1gEX3uPtdeekR0b3EkKoKsnF&#10;NfCtFiZ0rE4oFrAkX0vr6TxlW1WCh9uq8iIQVVCsNKQnBkF7HZ/Z/ILNNo7ZWvJjCuwlKTyrSTNp&#10;MOgD1TULjGyd/ItKS+7AQxXOOOisKyQpglX08mfarGpmRaoFpfb2QXT//2j5h92dI7Is6JASwzQ2&#10;/HD//fDj1+HnNzKM8jTWzxC1sogL7VtocWhO9x4vY9Vt5XT8x3oI+s+Hk/EY+fYInZ5Pp/1ExGai&#10;DYSjf5SPh/kAARwRg8loOuklRPbIZJ0P7wRoEo2COmxk0pftbnzArBB6gsTAHpQsl1KpdHCb9ZVy&#10;ZMew6cv0iwnjK3/AlCEN5nI+zBOzgfh+h1MG4bHwrsBohXbdHtVYQ7lHMRx00+QtX0rM8ob5cMcc&#10;jg8OFy5YuMVHpQCDwNGipAb39V/3EY9dRS8lDY5jQf2XLXOCEvXeYL+nvcEgzm86DIbjPh7cU8/6&#10;qcds9RVg8T1cZcuTGfFBnczKgf6Me7iIUdHFDMfYBQ0n8yp0S4J7zMVikUA4sZaFG7OyPFJHqQ0s&#10;tgEqmVoSZeq0OaqHM5tkP+5XXIqn54R6/Kb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ZKxT&#10;1QAAAAkBAAAPAAAAAAAAAAEAIAAAACIAAABkcnMvZG93bnJldi54bWxQSwECFAAUAAAACACHTuJA&#10;Ze04XF0CAACbBAAADgAAAAAAAAABACAAAAAkAQAAZHJzL2Uyb0RvYy54bWxQSwUGAAAAAAYABgBZ&#10;AQAA8wU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2828290" cy="2544445"/>
                            <wp:effectExtent l="0" t="0" r="10160" b="8255"/>
                            <wp:docPr id="25" name="图片 25" descr="FhgmDs8x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hgmDs8xm0"/>
                                    <pic:cNvPicPr>
                                      <a:picLocks noChangeAspect="1"/>
                                    </pic:cNvPicPr>
                                  </pic:nvPicPr>
                                  <pic:blipFill>
                                    <a:blip r:embed="rId8"/>
                                    <a:stretch>
                                      <a:fillRect/>
                                    </a:stretch>
                                  </pic:blipFill>
                                  <pic:spPr>
                                    <a:xfrm>
                                      <a:off x="0" y="0"/>
                                      <a:ext cx="2828290" cy="2544445"/>
                                    </a:xfrm>
                                    <a:prstGeom prst="rect">
                                      <a:avLst/>
                                    </a:prstGeom>
                                  </pic:spPr>
                                </pic:pic>
                              </a:graphicData>
                            </a:graphic>
                          </wp:inline>
                        </w:drawing>
                      </w: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507"/>
                        <w:gridCol w:w="1313"/>
                        <w:gridCol w:w="5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Brown </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w:t>
                            </w:r>
                            <w:r>
                              <w:rPr>
                                <w:rFonts w:hint="eastAsia" w:ascii="Arial" w:hAnsi="Arial" w:eastAsia="等线" w:cs="Arial"/>
                                <w:b w:val="0"/>
                                <w:bCs w:val="0"/>
                                <w:i w:val="0"/>
                                <w:color w:val="333333"/>
                                <w:kern w:val="0"/>
                                <w:sz w:val="18"/>
                                <w:szCs w:val="18"/>
                                <w:highlight w:val="none"/>
                                <w:u w:val="none"/>
                                <w:lang w:val="en-US" w:eastAsia="zh-CN" w:bidi="ar"/>
                              </w:rPr>
                              <w:t>10VDC,≦10mA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Speed regulation signal input terminal,0-10VDC voltage /PWM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w:t>
                            </w:r>
                            <w:r>
                              <w:rPr>
                                <w:rFonts w:hint="eastAsia" w:ascii="Arial" w:hAnsi="Arial" w:eastAsia="等线" w:cs="Arial"/>
                                <w:b w:val="0"/>
                                <w:bCs w:val="0"/>
                                <w:i w:val="0"/>
                                <w:color w:val="333333"/>
                                <w:kern w:val="0"/>
                                <w:sz w:val="18"/>
                                <w:szCs w:val="18"/>
                                <w:highlight w:val="none"/>
                                <w:u w:val="none"/>
                                <w:lang w:val="en-US" w:eastAsia="zh-CN" w:bidi="ar"/>
                              </w:rPr>
                              <w:t>ut 2Pulse</w:t>
                            </w:r>
                            <w:r>
                              <w:rPr>
                                <w:rFonts w:hint="eastAsia" w:ascii="Arial" w:hAnsi="Arial" w:eastAsia="等线" w:cs="Arial"/>
                                <w:b w:val="0"/>
                                <w:bCs w:val="0"/>
                                <w:i w:val="0"/>
                                <w:color w:val="333333"/>
                                <w:kern w:val="0"/>
                                <w:sz w:val="18"/>
                                <w:szCs w:val="18"/>
                                <w:u w:val="none"/>
                                <w:lang w:val="en-US" w:eastAsia="zh-CN" w:bidi="ar"/>
                              </w:rPr>
                              <w:t>/R</w:t>
                            </w:r>
                          </w:p>
                        </w:tc>
                      </w:tr>
                    </w:tbl>
                    <w:p/>
                  </w:txbxContent>
                </v:textbox>
                <w10:wrap type="topAndBottom"/>
              </v:shape>
            </w:pict>
          </mc:Fallback>
        </mc:AlternateContent>
      </w:r>
      <w:r>
        <w:rPr>
          <w:rFonts w:hint="eastAsia" w:cstheme="minorBidi"/>
          <w:kern w:val="2"/>
          <w:sz w:val="21"/>
          <w:szCs w:val="22"/>
          <w:lang w:val="en-US" w:eastAsia="zh-CN" w:bidi="ar-SA"/>
        </w:rPr>
        <w:t xml:space="preserve">   </w:t>
      </w:r>
    </w:p>
    <w:p>
      <w:pPr>
        <w:rPr>
          <w:rFonts w:hint="eastAsia" w:eastAsiaTheme="minorEastAsia"/>
          <w:lang w:eastAsia="zh-CN"/>
        </w:rPr>
      </w:pPr>
      <w:r>
        <mc:AlternateContent>
          <mc:Choice Requires="wps">
            <w:drawing>
              <wp:anchor distT="0" distB="0" distL="114300" distR="114300" simplePos="0" relativeHeight="251701248"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1248;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04320" behindDoc="0" locked="0" layoutInCell="1" allowOverlap="1">
                <wp:simplePos x="0" y="0"/>
                <wp:positionH relativeFrom="column">
                  <wp:posOffset>487045</wp:posOffset>
                </wp:positionH>
                <wp:positionV relativeFrom="paragraph">
                  <wp:posOffset>132080</wp:posOffset>
                </wp:positionV>
                <wp:extent cx="6633845" cy="2496820"/>
                <wp:effectExtent l="0" t="0" r="14605" b="17780"/>
                <wp:wrapNone/>
                <wp:docPr id="49" name="文本框 49"/>
                <wp:cNvGraphicFramePr/>
                <a:graphic xmlns:a="http://schemas.openxmlformats.org/drawingml/2006/main">
                  <a:graphicData uri="http://schemas.microsoft.com/office/word/2010/wordprocessingShape">
                    <wps:wsp>
                      <wps:cNvSpPr txBox="1"/>
                      <wps:spPr>
                        <a:xfrm>
                          <a:off x="591185" y="7369810"/>
                          <a:ext cx="6633845" cy="2496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drawing>
                                <wp:inline distT="0" distB="0" distL="114300" distR="114300">
                                  <wp:extent cx="2205990" cy="2205990"/>
                                  <wp:effectExtent l="0" t="0" r="3810" b="3810"/>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r:embed="rId9"/>
                                          <a:stretch>
                                            <a:fillRect/>
                                          </a:stretch>
                                        </pic:blipFill>
                                        <pic:spPr>
                                          <a:xfrm>
                                            <a:off x="0" y="0"/>
                                            <a:ext cx="2205990" cy="22059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35pt;margin-top:10.4pt;height:196.6pt;width:522.35pt;z-index:251704320;mso-width-relative:page;mso-height-relative:page;" fillcolor="#FFFFFF [3201]" filled="t" stroked="f" coordsize="21600,21600" o:gfxdata="UEsDBAoAAAAAAIdO4kAAAAAAAAAAAAAAAAAEAAAAZHJzL1BLAwQUAAAACACHTuJAvYg21dQAAAAK&#10;AQAADwAAAGRycy9kb3ducmV2LnhtbE2PzWrDMBCE74W+g9hCb40kY5Lgep1DoNdCkzRnxVItE2ll&#10;JOX36auc2uMww8w37erqHTubmMZACHImgBnqgx5pQNhtP96WwFJWpJULZBBuJsGqe35qVaPDhb7M&#10;eZMHVkooNQrB5jw1nKfeGq/SLEyGivcTole5yDhwHdWllHvHKyHm3KuRyoJVk1lb0x83J4+wH/x9&#10;/y2naLV3NX3eb9tdGBFfX6R4B5bNNf+F4YFf0KErTIdwIp2YQ1jMFyWJUIny4OHLStbADgi1rAXw&#10;ruX/L3S/UEsDBBQAAAAIAIdO4kAopQXWXwIAAJ0EAAAOAAAAZHJzL2Uyb0RvYy54bWytVM1u2zAM&#10;vg/YOwi6r47z1ySoU2QtMgwo1gLdsLMiy7EASdQkJXb3ANsb9LTL7nuuPMco2Wm7boceloNDiZ9J&#10;fh9Jn523WpG9cF6CKWh+MqBEGA6lNNuCfvq4fjOjxAdmSqbAiILeCU/Pl69fnTV2IYZQgyqFIxjE&#10;+EVjC1qHYBdZ5nktNPMnYIVBZwVOs4BHt81KxxqMrlU2HAymWQOutA648B5vLzsn7SO6lwSEqpJc&#10;XALfaWFCF9UJxQJS8rW0ni5TtVUleLiuKi8CUQVFpiE9MQnam/jMlmdssXXM1pL3JbCXlPCMk2bS&#10;YNKHUJcsMLJz8q9QWnIHHqpwwkFnHZGkCLLIB8+0ua2ZFYkLSu3tg+j+/4XlH/Y3jsiyoOM5JYZp&#10;7Pjh/vvhx6/Dz28E71CgxvoF4m4tIkP7Flocm+O9x8vIu62cjv/IiKB/Ms/z2YSSu4KejqbzWd4r&#10;LdpAOPqn09FoNkYAR8RwPJ/OhgmRPUayzod3AjSJRkEdtjIpzPZXPmBVCD1CYmIPSpZrqVQ6uO3m&#10;QjmyZ9j2dfrFgvGVP2DKkAZrGU0GKbKB+H6HUwbhkXhHMFqh3bS9Ghso71AMB908ecvXEqu8Yj7c&#10;MIcDhOOFKxau8VEpwCTQW5TU4L7+6z7isa/opaTBgSyo/7JjTlCi3hvs+Dwfj+MEp8N4coqCEffU&#10;s3nqMTt9AUg+x2W2PJkRH9TRrBzoz7iJq5gVXcxwzF3QcDQvQrcmuMlcrFYJhDNrWbgyt5bH0FFq&#10;A6tdgEqmlkSZOm169XBqk+z9hsW1eHpOqMevyvI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vYg2&#10;1dQAAAAKAQAADwAAAAAAAAABACAAAAAiAAAAZHJzL2Rvd25yZXYueG1sUEsBAhQAFAAAAAgAh07i&#10;QCilBdZfAgAAnQQAAA4AAAAAAAAAAQAgAAAAIwEAAGRycy9lMm9Eb2MueG1sUEsFBgAAAAAGAAYA&#10;WQEAAPQFAAAAAA==&#10;">
                <v:fill on="t" focussize="0,0"/>
                <v:stroke on="f" weight="0.5pt"/>
                <v:imagedata o:title=""/>
                <o:lock v:ext="edit" aspectratio="f"/>
                <v:textbox>
                  <w:txbxContent>
                    <w:p>
                      <w:pPr>
                        <w:rPr>
                          <w:rFonts w:hint="eastAsia" w:eastAsiaTheme="minorEastAsia"/>
                          <w:lang w:eastAsia="zh-CN"/>
                        </w:rPr>
                      </w:pPr>
                      <w:r>
                        <w:drawing>
                          <wp:inline distT="0" distB="0" distL="114300" distR="114300">
                            <wp:extent cx="2205990" cy="2205990"/>
                            <wp:effectExtent l="0" t="0" r="3810" b="3810"/>
                            <wp:docPr id="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
                                    <pic:cNvPicPr>
                                      <a:picLocks noChangeAspect="1"/>
                                    </pic:cNvPicPr>
                                  </pic:nvPicPr>
                                  <pic:blipFill>
                                    <a:blip r:embed="rId9"/>
                                    <a:stretch>
                                      <a:fillRect/>
                                    </a:stretch>
                                  </pic:blipFill>
                                  <pic:spPr>
                                    <a:xfrm>
                                      <a:off x="0" y="0"/>
                                      <a:ext cx="2205990" cy="2205990"/>
                                    </a:xfrm>
                                    <a:prstGeom prst="rect">
                                      <a:avLst/>
                                    </a:prstGeom>
                                    <a:noFill/>
                                    <a:ln>
                                      <a:noFill/>
                                    </a:ln>
                                  </pic:spPr>
                                </pic:pic>
                              </a:graphicData>
                            </a:graphic>
                          </wp:inline>
                        </w:drawing>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7131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1713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2275" cy="3947160"/>
                                  <wp:effectExtent l="0" t="0" r="9525" b="1524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0"/>
                                          <a:stretch>
                                            <a:fillRect/>
                                          </a:stretch>
                                        </pic:blipFill>
                                        <pic:spPr>
                                          <a:xfrm>
                                            <a:off x="0" y="0"/>
                                            <a:ext cx="6772275" cy="394716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8.45pt;width:548.75pt;z-index:251660288;mso-width-relative:page;mso-height-relative:page;" fillcolor="#FFFFFF [3201]" filled="t" stroked="f" coordsize="21600,21600" o:gfxdata="UEsDBAoAAAAAAIdO4kAAAAAAAAAAAAAAAAAEAAAAZHJzL1BLAwQUAAAACACHTuJAhKLZG9UAAAAK&#10;AQAADwAAAGRycy9kb3ducmV2LnhtbE2PzU7DMBCE70i8g7VI3KgdiEIa4vSAxBWJtvTsxts4wl5H&#10;tvv79DgnOK12ZzT7Tbu6OMtOGOLoSUKxEMCQeq9HGiRsNx9PNbCYFGllPaGEK0ZYdfd3rWq0P9MX&#10;ntZpYDmEYqMkmJSmhvPYG3QqLvyElLWDD06lvIaB66DOOdxZ/ixExZ0aKX8wasJ3g/3P+ugk7AZ3&#10;230XUzDa2ZI+b9fN1o9SPj4U4g1Ywkv6M8OMn9Ghy0x7fyQdmZVQimV25vs8Z714qUtgewlV9VoD&#10;71r+v0L3C1BLAwQUAAAACACHTuJA2jULVVcCAACgBAAADgAAAGRycy9lMm9Eb2MueG1srVTNjtMw&#10;EL4j8Q6W72ya/uzSqumq7KoIqWJXKoiz6ziNJdtjbLdJeQB4A05cuPNc+xyMnXR3WTjsgRyc+cs3&#10;nm9mMr9stSIH4bwEU9D8bECJMBxKaXYF/fhh9eo1JT4wUzIFRhT0KDy9XLx8MW/sTAyhBlUKRxDE&#10;+FljC1qHYGdZ5nktNPNnYIVBZwVOs4Cq22WlYw2ia5UNB4PzrAFXWgdceI/W685Je0T3HECoKsnF&#10;NfC9FiZ0qE4oFrAkX0vr6SLdtqoEDzdV5UUgqqBYaUgnJkF5G89sMWeznWO2lry/AnvOFZ7UpJk0&#10;mPQe6poFRvZO/gWlJXfgoQpnHHTWFZIYwSrywRNuNjWzItWCVHt7T7r/f7D8/eHWEVkWdHRBiWEa&#10;O373/dvdj193P78StCFBjfUzjNtYjAztG2hxbE52j8ZYd1s5Hd9YEUE/0nu8p1e0gXA0nk/Pp/lw&#10;QglH3zi/yEf5JOJkD59b58NbAZpEoaAO+5doZYe1D13oKSRm86BkuZJKJcXttlfKkQPDXq/S06P/&#10;EaYMafAuo8kgIRuI33fQykQckcamzxdr72qMUmi3bU/IFsoj8uGgGylv+UrindfMh1vmcIaQAtyy&#10;cINHpQBTQi9RUoP78i97jMfWopeSBmeyoP7znjlBiXpnsOnTfDyOQ5yU8eRiiIp77Nk+9pi9vgKk&#10;Isd9tjyJMT6ok1g50J9wGZcxK7qY4Zi7oOEkXoVuU3CZuVguUxCOrWVhbTaWR+hImIHlPkAlU4Mi&#10;TR032Nio4OCmFvdLFjfjsZ6iHn4si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Eotkb1QAAAAoB&#10;AAAPAAAAAAAAAAEAIAAAACIAAABkcnMvZG93bnJldi54bWxQSwECFAAUAAAACACHTuJA2jULVVcC&#10;AACgBAAADgAAAAAAAAABACAAAAAkAQAAZHJzL2Uyb0RvYy54bWxQSwUGAAAAAAYABgBZAQAA7QUA&#10;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2275" cy="3947160"/>
                            <wp:effectExtent l="0" t="0" r="9525" b="15240"/>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0"/>
                                    <a:stretch>
                                      <a:fillRect/>
                                    </a:stretch>
                                  </pic:blipFill>
                                  <pic:spPr>
                                    <a:xfrm>
                                      <a:off x="0" y="0"/>
                                      <a:ext cx="6772275" cy="394716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2032"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2032;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920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920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227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689984"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9984;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329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022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896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6912;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7936;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LWAE3G250SS-7MKW-11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LWAE3G250SS-7MKW-11</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6B04DB"/>
    <w:rsid w:val="06721C30"/>
    <w:rsid w:val="0759432C"/>
    <w:rsid w:val="07ED0E72"/>
    <w:rsid w:val="09203FF1"/>
    <w:rsid w:val="0A1E4226"/>
    <w:rsid w:val="0B1B1388"/>
    <w:rsid w:val="0BFE71E2"/>
    <w:rsid w:val="0CBD2E25"/>
    <w:rsid w:val="0D1B2939"/>
    <w:rsid w:val="0D4D2461"/>
    <w:rsid w:val="0F10770A"/>
    <w:rsid w:val="0F326DF6"/>
    <w:rsid w:val="100C146C"/>
    <w:rsid w:val="102D2243"/>
    <w:rsid w:val="11223C03"/>
    <w:rsid w:val="11FF376C"/>
    <w:rsid w:val="12371519"/>
    <w:rsid w:val="12F6302B"/>
    <w:rsid w:val="135C3E2F"/>
    <w:rsid w:val="14E6530B"/>
    <w:rsid w:val="15093214"/>
    <w:rsid w:val="15815987"/>
    <w:rsid w:val="1636153A"/>
    <w:rsid w:val="16491CE7"/>
    <w:rsid w:val="16646293"/>
    <w:rsid w:val="1765544C"/>
    <w:rsid w:val="17E15327"/>
    <w:rsid w:val="17EE76AB"/>
    <w:rsid w:val="18133ACD"/>
    <w:rsid w:val="19113C4B"/>
    <w:rsid w:val="19DA381A"/>
    <w:rsid w:val="19E365AC"/>
    <w:rsid w:val="1A09162B"/>
    <w:rsid w:val="1A2C7158"/>
    <w:rsid w:val="1A3D2ED7"/>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3C72407"/>
    <w:rsid w:val="24A501A2"/>
    <w:rsid w:val="24F871A1"/>
    <w:rsid w:val="255B6D1F"/>
    <w:rsid w:val="26964247"/>
    <w:rsid w:val="27E05805"/>
    <w:rsid w:val="27E86D24"/>
    <w:rsid w:val="281230E1"/>
    <w:rsid w:val="293D49B7"/>
    <w:rsid w:val="29B2799B"/>
    <w:rsid w:val="2A954815"/>
    <w:rsid w:val="2A963C1A"/>
    <w:rsid w:val="2B1308BD"/>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A22BFF"/>
    <w:rsid w:val="395E3F5F"/>
    <w:rsid w:val="3A265AC6"/>
    <w:rsid w:val="3A46785C"/>
    <w:rsid w:val="3B457B92"/>
    <w:rsid w:val="3B8C2F6A"/>
    <w:rsid w:val="3BE75C27"/>
    <w:rsid w:val="3C5426A5"/>
    <w:rsid w:val="3C7C48FA"/>
    <w:rsid w:val="3C9058D0"/>
    <w:rsid w:val="3C9F7D4F"/>
    <w:rsid w:val="3CAC3163"/>
    <w:rsid w:val="3D0D1B9D"/>
    <w:rsid w:val="3D361E88"/>
    <w:rsid w:val="3E95498C"/>
    <w:rsid w:val="3F444E58"/>
    <w:rsid w:val="3FD140EA"/>
    <w:rsid w:val="3FDD483D"/>
    <w:rsid w:val="3FEE3F84"/>
    <w:rsid w:val="40317A85"/>
    <w:rsid w:val="404F7A55"/>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447E18"/>
    <w:rsid w:val="469C4B8D"/>
    <w:rsid w:val="46AC6D17"/>
    <w:rsid w:val="47182EF9"/>
    <w:rsid w:val="47571378"/>
    <w:rsid w:val="47683AB7"/>
    <w:rsid w:val="481D2EC1"/>
    <w:rsid w:val="4865126F"/>
    <w:rsid w:val="48D157C2"/>
    <w:rsid w:val="48F81E8E"/>
    <w:rsid w:val="49A7443F"/>
    <w:rsid w:val="49D4687A"/>
    <w:rsid w:val="4B35377F"/>
    <w:rsid w:val="4B6A2DE8"/>
    <w:rsid w:val="4BE60F1D"/>
    <w:rsid w:val="4C8034AD"/>
    <w:rsid w:val="4CA77B55"/>
    <w:rsid w:val="4D5D2658"/>
    <w:rsid w:val="4DF214A3"/>
    <w:rsid w:val="4E341F24"/>
    <w:rsid w:val="4E816B8E"/>
    <w:rsid w:val="4EA026EA"/>
    <w:rsid w:val="4EE95961"/>
    <w:rsid w:val="4EF61477"/>
    <w:rsid w:val="50697A27"/>
    <w:rsid w:val="50EE3571"/>
    <w:rsid w:val="51395511"/>
    <w:rsid w:val="51896192"/>
    <w:rsid w:val="53996B26"/>
    <w:rsid w:val="54491874"/>
    <w:rsid w:val="54ED07B5"/>
    <w:rsid w:val="556778FA"/>
    <w:rsid w:val="55703733"/>
    <w:rsid w:val="55A81EB3"/>
    <w:rsid w:val="562D3432"/>
    <w:rsid w:val="563642B8"/>
    <w:rsid w:val="56785DF5"/>
    <w:rsid w:val="572D082B"/>
    <w:rsid w:val="57FF139C"/>
    <w:rsid w:val="581861FE"/>
    <w:rsid w:val="58AE66D7"/>
    <w:rsid w:val="59DB1995"/>
    <w:rsid w:val="5A027857"/>
    <w:rsid w:val="5ABA66EA"/>
    <w:rsid w:val="5BDD3624"/>
    <w:rsid w:val="5C3D48E8"/>
    <w:rsid w:val="5C772332"/>
    <w:rsid w:val="5CC93D27"/>
    <w:rsid w:val="5D0452AB"/>
    <w:rsid w:val="5D4B71DE"/>
    <w:rsid w:val="5D720862"/>
    <w:rsid w:val="5E1E5249"/>
    <w:rsid w:val="5F3F6522"/>
    <w:rsid w:val="5F691D94"/>
    <w:rsid w:val="5F7623AC"/>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13</TotalTime>
  <ScaleCrop>false</ScaleCrop>
  <LinksUpToDate>false</LinksUpToDate>
  <CharactersWithSpaces>19</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2024-02-26T03:36:30Z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1814D115863843D795AE4B4A308A48D3_13</vt:lpwstr>
  </property>
  <property fmtid="{D5CDD505-2E9C-101B-9397-08002B2CF9AE}" pid="4" name="commondata">
    <vt:lpwstr>eyJoZGlkIjoiOWRkODc2MDJlNmRkZjY0MjZiNTVmYjYzODU0YmNkOTcifQ==</vt:lpwstr>
  </property>
</Properties>
</file>