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E4BAC8">
      <w:pPr>
        <w:widowControl/>
        <w:jc w:val="left"/>
      </w:pPr>
      <w:bookmarkStart w:id="0" w:name="OLE_LINK1"/>
      <w:bookmarkEnd w:id="0"/>
    </w:p>
    <w:p w14:paraId="63E609C9"/>
    <w:p w14:paraId="067492A0"/>
    <w:p w14:paraId="6311ABF8"/>
    <w:p w14:paraId="1E30A583"/>
    <w:p w14:paraId="427D6F7B"/>
    <w:p w14:paraId="0374C36B">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851D2C">
                            <w:pPr>
                              <w:widowControl/>
                              <w:jc w:val="left"/>
                              <w:rPr>
                                <w:rFonts w:ascii="Microsoft JhengHei UI Light" w:hAnsi="Microsoft JhengHei UI Light"/>
                                <w:sz w:val="18"/>
                                <w:szCs w:val="18"/>
                              </w:rPr>
                            </w:pPr>
                          </w:p>
                          <w:p w14:paraId="7D995189">
                            <w:pPr>
                              <w:spacing w:line="312" w:lineRule="auto"/>
                              <w:rPr>
                                <w:rFonts w:ascii="Arial" w:hAnsi="Arial" w:cs="Arial"/>
                                <w:b/>
                                <w:bCs/>
                                <w:color w:val="595959" w:themeColor="text1" w:themeTint="A6"/>
                                <w:szCs w:val="21"/>
                                <w14:textFill>
                                  <w14:solidFill>
                                    <w14:schemeClr w14:val="tx1">
                                      <w14:lumMod w14:val="65000"/>
                                      <w14:lumOff w14:val="35000"/>
                                    </w14:schemeClr>
                                  </w14:solidFill>
                                </w14:textFill>
                              </w:rPr>
                            </w:pPr>
                            <w:r>
                              <w:rPr>
                                <w:rFonts w:ascii="Arial" w:hAnsi="Arial" w:cs="Arial"/>
                                <w:b/>
                                <w:bCs/>
                                <w:color w:val="595959" w:themeColor="text1" w:themeTint="A6"/>
                                <w:szCs w:val="21"/>
                                <w14:textFill>
                                  <w14:solidFill>
                                    <w14:schemeClr w14:val="tx1">
                                      <w14:lumMod w14:val="65000"/>
                                      <w14:lumOff w14:val="35000"/>
                                    </w14:schemeClr>
                                  </w14:solidFill>
                                </w14:textFill>
                              </w:rPr>
                              <w:t>Ningbo Longwell Electric Technology CO.,LTD</w:t>
                            </w:r>
                          </w:p>
                          <w:p w14:paraId="0699817A">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NO.100, Ditang District ,Yuyao,Zhejiang Province,China 315400</w:t>
                            </w:r>
                          </w:p>
                          <w:p w14:paraId="76FA2AAF">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Phone 86 574 6218 9863</w:t>
                            </w:r>
                          </w:p>
                          <w:p w14:paraId="57B7E94F">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Fax 86 574 6218 9863</w:t>
                            </w:r>
                          </w:p>
                          <w:p w14:paraId="5E93945F">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sales@zjlongwell.com</w:t>
                            </w:r>
                          </w:p>
                          <w:p w14:paraId="6B2B6DC4">
                            <w:pPr>
                              <w:widowControl/>
                              <w:spacing w:line="312" w:lineRule="auto"/>
                              <w:jc w:val="left"/>
                              <w:rPr>
                                <w:rFonts w:ascii="等线" w:hAnsi="等线" w:eastAsia="等线" w:cs="等线"/>
                                <w:sz w:val="18"/>
                                <w:szCs w:val="18"/>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www.longwellfans.com</w:t>
                            </w:r>
                          </w:p>
                          <w:p w14:paraId="79FFB96B">
                            <w:pPr>
                              <w:spacing w:line="288" w:lineRule="auto"/>
                              <w:rPr>
                                <w:rFonts w:ascii="Arial" w:hAnsi="Arial" w:cs="Arial"/>
                                <w:b/>
                                <w:bCs/>
                                <w:color w:val="595959" w:themeColor="text1" w:themeTint="A6"/>
                                <w:sz w:val="18"/>
                                <w:szCs w:val="18"/>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70851D2C">
                      <w:pPr>
                        <w:widowControl/>
                        <w:jc w:val="left"/>
                        <w:rPr>
                          <w:rFonts w:ascii="Microsoft JhengHei UI Light" w:hAnsi="Microsoft JhengHei UI Light"/>
                          <w:sz w:val="18"/>
                          <w:szCs w:val="18"/>
                        </w:rPr>
                      </w:pPr>
                    </w:p>
                    <w:p w14:paraId="7D995189">
                      <w:pPr>
                        <w:spacing w:line="312" w:lineRule="auto"/>
                        <w:rPr>
                          <w:rFonts w:ascii="Arial" w:hAnsi="Arial" w:cs="Arial"/>
                          <w:b/>
                          <w:bCs/>
                          <w:color w:val="595959" w:themeColor="text1" w:themeTint="A6"/>
                          <w:szCs w:val="21"/>
                          <w14:textFill>
                            <w14:solidFill>
                              <w14:schemeClr w14:val="tx1">
                                <w14:lumMod w14:val="65000"/>
                                <w14:lumOff w14:val="35000"/>
                              </w14:schemeClr>
                            </w14:solidFill>
                          </w14:textFill>
                        </w:rPr>
                      </w:pPr>
                      <w:r>
                        <w:rPr>
                          <w:rFonts w:ascii="Arial" w:hAnsi="Arial" w:cs="Arial"/>
                          <w:b/>
                          <w:bCs/>
                          <w:color w:val="595959" w:themeColor="text1" w:themeTint="A6"/>
                          <w:szCs w:val="21"/>
                          <w14:textFill>
                            <w14:solidFill>
                              <w14:schemeClr w14:val="tx1">
                                <w14:lumMod w14:val="65000"/>
                                <w14:lumOff w14:val="35000"/>
                              </w14:schemeClr>
                            </w14:solidFill>
                          </w14:textFill>
                        </w:rPr>
                        <w:t>Ningbo Longwell Electric Technology CO.,LTD</w:t>
                      </w:r>
                    </w:p>
                    <w:p w14:paraId="0699817A">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NO.100, Ditang District ,Yuyao,Zhejiang Province,China 315400</w:t>
                      </w:r>
                    </w:p>
                    <w:p w14:paraId="76FA2AAF">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Phone 86 574 6218 9863</w:t>
                      </w:r>
                    </w:p>
                    <w:p w14:paraId="57B7E94F">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Fax 86 574 6218 9863</w:t>
                      </w:r>
                    </w:p>
                    <w:p w14:paraId="5E93945F">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sales@zjlongwell.com</w:t>
                      </w:r>
                    </w:p>
                    <w:p w14:paraId="6B2B6DC4">
                      <w:pPr>
                        <w:widowControl/>
                        <w:spacing w:line="312" w:lineRule="auto"/>
                        <w:jc w:val="left"/>
                        <w:rPr>
                          <w:rFonts w:ascii="等线" w:hAnsi="等线" w:eastAsia="等线" w:cs="等线"/>
                          <w:sz w:val="18"/>
                          <w:szCs w:val="18"/>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www.longwellfans.com</w:t>
                      </w:r>
                    </w:p>
                    <w:p w14:paraId="79FFB96B">
                      <w:pPr>
                        <w:spacing w:line="288" w:lineRule="auto"/>
                        <w:rPr>
                          <w:rFonts w:ascii="Arial" w:hAnsi="Arial" w:cs="Arial"/>
                          <w:b/>
                          <w:bCs/>
                          <w:color w:val="595959" w:themeColor="text1" w:themeTint="A6"/>
                          <w:sz w:val="18"/>
                          <w:szCs w:val="18"/>
                          <w14:textFill>
                            <w14:solidFill>
                              <w14:schemeClr w14:val="tx1">
                                <w14:lumMod w14:val="65000"/>
                                <w14:lumOff w14:val="35000"/>
                              </w14:schemeClr>
                            </w14:solidFill>
                          </w14:textFill>
                        </w:rPr>
                      </w:pPr>
                    </w:p>
                  </w:txbxContent>
                </v:textbox>
              </v:shape>
            </w:pict>
          </mc:Fallback>
        </mc:AlternateContent>
      </w:r>
    </w:p>
    <w:p w14:paraId="7B9F3740"/>
    <w:p w14:paraId="4D7B1464"/>
    <w:p w14:paraId="5F77756F"/>
    <w:p w14:paraId="5603F735"/>
    <w:p w14:paraId="1568910E"/>
    <w:p w14:paraId="4A34A08C"/>
    <w:p w14:paraId="4649B321"/>
    <w:p w14:paraId="3377B677"/>
    <w:p w14:paraId="38310AB0"/>
    <w:p w14:paraId="54ED37F9"/>
    <w:p w14:paraId="7D01A89E">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4DB7685">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AF1D5D">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D4CE657">
                                  <w:pPr>
                                    <w:widowControl/>
                                    <w:ind w:left="210" w:leftChars="100"/>
                                    <w:jc w:val="left"/>
                                    <w:rPr>
                                      <w:rFonts w:ascii="Arial" w:hAnsi="Arial" w:eastAsia="等线" w:cs="Arial"/>
                                      <w:bCs/>
                                      <w:szCs w:val="21"/>
                                    </w:rPr>
                                  </w:pPr>
                                  <w:r>
                                    <w:rPr>
                                      <w:rFonts w:hint="eastAsia" w:ascii="Arial" w:hAnsi="Arial" w:eastAsia="宋体" w:cs="Arial"/>
                                      <w:color w:val="323333"/>
                                      <w:kern w:val="0"/>
                                      <w:sz w:val="22"/>
                                      <w:lang w:bidi="ar"/>
                                    </w:rPr>
                                    <w:t>LWBA2D220-092NT-06</w:t>
                                  </w:r>
                                </w:p>
                              </w:tc>
                            </w:tr>
                            <w:tr w14:paraId="6D1E80D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5D0B1E">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ersion</w:t>
                                  </w:r>
                                  <w:r>
                                    <w:rPr>
                                      <w:rFonts w:ascii="Arial" w:hAnsi="Arial" w:eastAsia="等线" w:cs="Arial"/>
                                      <w:bCs/>
                                      <w:color w:val="000000" w:themeColor="text1"/>
                                      <w:szCs w:val="21"/>
                                      <w14:textFill>
                                        <w14:solidFill>
                                          <w14:schemeClr w14:val="tx1"/>
                                        </w14:solidFill>
                                      </w14:textFill>
                                    </w:rPr>
                                    <w:t xml:space="preserve"> N</w:t>
                                  </w:r>
                                  <w:r>
                                    <w:rPr>
                                      <w:rFonts w:hint="eastAsia" w:ascii="Arial" w:hAnsi="Arial" w:eastAsia="等线" w:cs="Arial"/>
                                      <w:bCs/>
                                      <w:color w:val="000000" w:themeColor="text1"/>
                                      <w:szCs w:val="21"/>
                                      <w14:textFill>
                                        <w14:solidFill>
                                          <w14:schemeClr w14:val="tx1"/>
                                        </w14:solidFill>
                                      </w14:textFill>
                                    </w:rPr>
                                    <w:t>umber</w:t>
                                  </w:r>
                                  <w:r>
                                    <w:rPr>
                                      <w:rFonts w:ascii="Arial" w:hAnsi="Arial" w:eastAsia="等线" w:cs="Arial"/>
                                      <w:bCs/>
                                      <w:color w:val="000000" w:themeColor="text1"/>
                                      <w:szCs w:val="21"/>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045155A">
                                  <w:pPr>
                                    <w:ind w:left="210" w:leftChars="100"/>
                                    <w:rPr>
                                      <w:rFonts w:ascii="Arial" w:hAnsi="Arial" w:eastAsia="等线" w:cs="Arial"/>
                                      <w:bCs/>
                                      <w:szCs w:val="21"/>
                                    </w:rPr>
                                  </w:pPr>
                                  <w:r>
                                    <w:rPr>
                                      <w:rFonts w:hint="eastAsia" w:ascii="Arial" w:hAnsi="Arial" w:eastAsia="等线" w:cs="Arial"/>
                                      <w:bCs/>
                                      <w:szCs w:val="21"/>
                                    </w:rPr>
                                    <w:t>A0</w:t>
                                  </w:r>
                                  <w:r>
                                    <w:rPr>
                                      <w:rFonts w:hint="eastAsia"/>
                                    </w:rPr>
                                    <w:t xml:space="preserve"> </w:t>
                                  </w:r>
                                </w:p>
                              </w:tc>
                            </w:tr>
                            <w:tr w14:paraId="69DB1FE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EAC834">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w:t>
                                  </w:r>
                                  <w:r>
                                    <w:rPr>
                                      <w:rFonts w:hint="eastAsia" w:ascii="Arial" w:hAnsi="Arial" w:eastAsia="等线" w:cs="Arial"/>
                                      <w:bCs/>
                                      <w:color w:val="000000" w:themeColor="text1"/>
                                      <w:szCs w:val="21"/>
                                      <w14:textFill>
                                        <w14:solidFill>
                                          <w14:schemeClr w14:val="tx1"/>
                                        </w14:solidFill>
                                      </w14:textFill>
                                    </w:rPr>
                                    <w:t>ake</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F0A4DA3">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He</w:t>
                                  </w:r>
                                </w:p>
                              </w:tc>
                            </w:tr>
                            <w:tr w14:paraId="51D7BB6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0253FA">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w:t>
                                  </w:r>
                                  <w:r>
                                    <w:rPr>
                                      <w:rFonts w:hint="eastAsia" w:ascii="Arial" w:hAnsi="Arial" w:eastAsia="等线" w:cs="Arial"/>
                                      <w:bCs/>
                                      <w:color w:val="000000" w:themeColor="text1"/>
                                      <w:szCs w:val="21"/>
                                      <w14:textFill>
                                        <w14:solidFill>
                                          <w14:schemeClr w14:val="tx1"/>
                                        </w14:solidFill>
                                      </w14:textFill>
                                    </w:rPr>
                                    <w:t>eview</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92014D8">
                                  <w:pPr>
                                    <w:ind w:left="210" w:leftChars="100"/>
                                    <w:rPr>
                                      <w:rFonts w:ascii="Arial" w:hAnsi="Arial" w:eastAsia="等线" w:cs="Arial"/>
                                      <w:bCs/>
                                      <w:szCs w:val="21"/>
                                    </w:rPr>
                                  </w:pPr>
                                  <w:r>
                                    <w:rPr>
                                      <w:rFonts w:ascii="Arial" w:hAnsi="Arial" w:eastAsia="等线" w:cs="Arial"/>
                                      <w:bCs/>
                                      <w:szCs w:val="21"/>
                                    </w:rPr>
                                    <w:t>Zhong</w:t>
                                  </w:r>
                                </w:p>
                              </w:tc>
                            </w:tr>
                            <w:tr w14:paraId="2864EF5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CD14BD">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r>
                                    <w:rPr>
                                      <w:rFonts w:hint="eastAsia" w:ascii="Arial" w:hAnsi="Arial" w:eastAsia="等线" w:cs="Arial"/>
                                      <w:bCs/>
                                      <w:color w:val="000000" w:themeColor="text1"/>
                                      <w:szCs w:val="21"/>
                                      <w14:textFill>
                                        <w14:solidFill>
                                          <w14:schemeClr w14:val="tx1"/>
                                        </w14:solidFill>
                                      </w14:textFill>
                                    </w:rPr>
                                    <w:t>pprovd</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4008B35">
                                  <w:pPr>
                                    <w:ind w:left="210" w:leftChars="100"/>
                                    <w:rPr>
                                      <w:rFonts w:ascii="Arial" w:hAnsi="Arial" w:eastAsia="等线" w:cs="Arial"/>
                                      <w:bCs/>
                                      <w:szCs w:val="21"/>
                                    </w:rPr>
                                  </w:pPr>
                                  <w:r>
                                    <w:rPr>
                                      <w:rFonts w:hint="eastAsia" w:ascii="Arial" w:hAnsi="Arial" w:eastAsia="等线" w:cs="Arial"/>
                                      <w:bCs/>
                                      <w:szCs w:val="21"/>
                                    </w:rPr>
                                    <w:t>Jiang</w:t>
                                  </w:r>
                                </w:p>
                              </w:tc>
                            </w:tr>
                            <w:tr w14:paraId="04CDFB4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29344F">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2068615">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20241105</w:t>
                                  </w:r>
                                </w:p>
                              </w:tc>
                            </w:tr>
                          </w:tbl>
                          <w:p w14:paraId="1F48C180">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50D039D">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FB6134">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V</w:t>
                                  </w:r>
                                  <w:r>
                                    <w:rPr>
                                      <w:rFonts w:ascii="Arial" w:hAnsi="Arial" w:eastAsia="等线" w:cs="Arial"/>
                                      <w:bCs/>
                                      <w:color w:val="000000" w:themeColor="text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B277159">
                                  <w:pPr>
                                    <w:widowControl/>
                                    <w:jc w:val="center"/>
                                    <w:rPr>
                                      <w:rFonts w:ascii="Arial" w:hAnsi="Arial" w:eastAsia="等线" w:cs="Arial"/>
                                      <w:bCs/>
                                      <w:szCs w:val="21"/>
                                    </w:rPr>
                                  </w:pPr>
                                  <w:r>
                                    <w:rPr>
                                      <w:rFonts w:ascii="Arial" w:hAnsi="Arial" w:eastAsia="宋体" w:cs="Arial"/>
                                      <w:color w:val="000000"/>
                                      <w:kern w:val="0"/>
                                      <w:sz w:val="20"/>
                                      <w:szCs w:val="20"/>
                                      <w:lang w:bidi="ar"/>
                                    </w:rPr>
                                    <w:t>Notes</w:t>
                                  </w:r>
                                  <w:r>
                                    <w:rPr>
                                      <w:rFonts w:hint="eastAsia" w:ascii="Arial" w:hAnsi="Arial" w:eastAsia="宋体" w:cs="Arial"/>
                                      <w:color w:val="000000"/>
                                      <w:kern w:val="0"/>
                                      <w:sz w:val="20"/>
                                      <w:szCs w:val="20"/>
                                      <w:lang w:bidi="ar"/>
                                    </w:rPr>
                                    <w:t xml:space="preserve"> </w:t>
                                  </w:r>
                                  <w:r>
                                    <w:rPr>
                                      <w:rFonts w:ascii="Arial" w:hAnsi="Arial" w:eastAsia="宋体" w:cs="Arial"/>
                                      <w:color w:val="000000"/>
                                      <w:kern w:val="0"/>
                                      <w:sz w:val="20"/>
                                      <w:szCs w:val="20"/>
                                      <w:lang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65C1F36">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A40F4B2">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95A5B4">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Date</w:t>
                                  </w:r>
                                </w:p>
                              </w:tc>
                            </w:tr>
                            <w:tr w14:paraId="5D5F5AB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4C1B6B">
                                  <w:pPr>
                                    <w:widowControl/>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85909C">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267057A">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7C17B3">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16FC6C">
                                  <w:pPr>
                                    <w:ind w:left="210" w:leftChars="100"/>
                                    <w:rPr>
                                      <w:rFonts w:ascii="Arial" w:hAnsi="Arial" w:eastAsia="等线" w:cs="Arial"/>
                                      <w:bCs/>
                                      <w:szCs w:val="21"/>
                                    </w:rPr>
                                  </w:pPr>
                                </w:p>
                              </w:tc>
                            </w:tr>
                            <w:tr w14:paraId="03FBCE1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9CED15">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CB86FA7">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DF6C012">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25C70A1">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709E1E">
                                  <w:pPr>
                                    <w:ind w:left="210" w:leftChars="100"/>
                                    <w:rPr>
                                      <w:rFonts w:ascii="Arial" w:hAnsi="Arial" w:eastAsia="等线" w:cs="Arial"/>
                                      <w:bCs/>
                                      <w:szCs w:val="21"/>
                                    </w:rPr>
                                  </w:pPr>
                                </w:p>
                              </w:tc>
                            </w:tr>
                            <w:tr w14:paraId="4E1CE98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D79D52">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EEC676F">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1A5A2C5">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DDAA089">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8B3BB91">
                                  <w:pPr>
                                    <w:ind w:left="210" w:leftChars="100"/>
                                    <w:rPr>
                                      <w:rFonts w:ascii="Arial" w:hAnsi="Arial" w:eastAsia="等线" w:cs="Arial"/>
                                      <w:bCs/>
                                      <w:szCs w:val="21"/>
                                    </w:rPr>
                                  </w:pPr>
                                </w:p>
                              </w:tc>
                            </w:tr>
                            <w:tr w14:paraId="41D76F7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46DFE3">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2ED3069">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AEBF7A5">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1EFA98A">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15425F1">
                                  <w:pPr>
                                    <w:ind w:left="210" w:leftChars="100"/>
                                    <w:rPr>
                                      <w:rFonts w:ascii="Arial" w:hAnsi="Arial" w:eastAsia="等线" w:cs="Arial"/>
                                      <w:bCs/>
                                      <w:szCs w:val="21"/>
                                    </w:rPr>
                                  </w:pPr>
                                </w:p>
                              </w:tc>
                            </w:tr>
                            <w:tr w14:paraId="7CA748F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50B367">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7A40A8B">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8D72EAE">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1C0BE6E">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57A552B">
                                  <w:pPr>
                                    <w:ind w:left="210" w:leftChars="100"/>
                                    <w:rPr>
                                      <w:rFonts w:ascii="Arial" w:hAnsi="Arial" w:eastAsia="等线" w:cs="Arial"/>
                                      <w:bCs/>
                                      <w:szCs w:val="21"/>
                                    </w:rPr>
                                  </w:pPr>
                                </w:p>
                              </w:tc>
                            </w:tr>
                            <w:tr w14:paraId="678E461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200859">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4D9A878">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9C23732">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3466F97">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3A7E6C5">
                                  <w:pPr>
                                    <w:ind w:left="210" w:leftChars="100"/>
                                    <w:rPr>
                                      <w:rFonts w:ascii="Arial" w:hAnsi="Arial" w:eastAsia="等线" w:cs="Arial"/>
                                      <w:bCs/>
                                      <w:szCs w:val="21"/>
                                    </w:rPr>
                                  </w:pPr>
                                </w:p>
                              </w:tc>
                            </w:tr>
                          </w:tbl>
                          <w:p w14:paraId="6B914586">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4DB7685">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AF1D5D">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D4CE657">
                            <w:pPr>
                              <w:widowControl/>
                              <w:ind w:left="210" w:leftChars="100"/>
                              <w:jc w:val="left"/>
                              <w:rPr>
                                <w:rFonts w:ascii="Arial" w:hAnsi="Arial" w:eastAsia="等线" w:cs="Arial"/>
                                <w:bCs/>
                                <w:szCs w:val="21"/>
                              </w:rPr>
                            </w:pPr>
                            <w:r>
                              <w:rPr>
                                <w:rFonts w:hint="eastAsia" w:ascii="Arial" w:hAnsi="Arial" w:eastAsia="宋体" w:cs="Arial"/>
                                <w:color w:val="323333"/>
                                <w:kern w:val="0"/>
                                <w:sz w:val="22"/>
                                <w:lang w:bidi="ar"/>
                              </w:rPr>
                              <w:t>LWBA2D220-092NT-06</w:t>
                            </w:r>
                          </w:p>
                        </w:tc>
                      </w:tr>
                      <w:tr w14:paraId="6D1E80D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5D0B1E">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ersion</w:t>
                            </w:r>
                            <w:r>
                              <w:rPr>
                                <w:rFonts w:ascii="Arial" w:hAnsi="Arial" w:eastAsia="等线" w:cs="Arial"/>
                                <w:bCs/>
                                <w:color w:val="000000" w:themeColor="text1"/>
                                <w:szCs w:val="21"/>
                                <w14:textFill>
                                  <w14:solidFill>
                                    <w14:schemeClr w14:val="tx1"/>
                                  </w14:solidFill>
                                </w14:textFill>
                              </w:rPr>
                              <w:t xml:space="preserve"> N</w:t>
                            </w:r>
                            <w:r>
                              <w:rPr>
                                <w:rFonts w:hint="eastAsia" w:ascii="Arial" w:hAnsi="Arial" w:eastAsia="等线" w:cs="Arial"/>
                                <w:bCs/>
                                <w:color w:val="000000" w:themeColor="text1"/>
                                <w:szCs w:val="21"/>
                                <w14:textFill>
                                  <w14:solidFill>
                                    <w14:schemeClr w14:val="tx1"/>
                                  </w14:solidFill>
                                </w14:textFill>
                              </w:rPr>
                              <w:t>umber</w:t>
                            </w:r>
                            <w:r>
                              <w:rPr>
                                <w:rFonts w:ascii="Arial" w:hAnsi="Arial" w:eastAsia="等线" w:cs="Arial"/>
                                <w:bCs/>
                                <w:color w:val="000000" w:themeColor="text1"/>
                                <w:szCs w:val="21"/>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045155A">
                            <w:pPr>
                              <w:ind w:left="210" w:leftChars="100"/>
                              <w:rPr>
                                <w:rFonts w:ascii="Arial" w:hAnsi="Arial" w:eastAsia="等线" w:cs="Arial"/>
                                <w:bCs/>
                                <w:szCs w:val="21"/>
                              </w:rPr>
                            </w:pPr>
                            <w:r>
                              <w:rPr>
                                <w:rFonts w:hint="eastAsia" w:ascii="Arial" w:hAnsi="Arial" w:eastAsia="等线" w:cs="Arial"/>
                                <w:bCs/>
                                <w:szCs w:val="21"/>
                              </w:rPr>
                              <w:t>A0</w:t>
                            </w:r>
                            <w:r>
                              <w:rPr>
                                <w:rFonts w:hint="eastAsia"/>
                              </w:rPr>
                              <w:t xml:space="preserve"> </w:t>
                            </w:r>
                          </w:p>
                        </w:tc>
                      </w:tr>
                      <w:tr w14:paraId="69DB1FE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EAC834">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w:t>
                            </w:r>
                            <w:r>
                              <w:rPr>
                                <w:rFonts w:hint="eastAsia" w:ascii="Arial" w:hAnsi="Arial" w:eastAsia="等线" w:cs="Arial"/>
                                <w:bCs/>
                                <w:color w:val="000000" w:themeColor="text1"/>
                                <w:szCs w:val="21"/>
                                <w14:textFill>
                                  <w14:solidFill>
                                    <w14:schemeClr w14:val="tx1"/>
                                  </w14:solidFill>
                                </w14:textFill>
                              </w:rPr>
                              <w:t>ake</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F0A4DA3">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He</w:t>
                            </w:r>
                          </w:p>
                        </w:tc>
                      </w:tr>
                      <w:tr w14:paraId="51D7BB6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0253FA">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w:t>
                            </w:r>
                            <w:r>
                              <w:rPr>
                                <w:rFonts w:hint="eastAsia" w:ascii="Arial" w:hAnsi="Arial" w:eastAsia="等线" w:cs="Arial"/>
                                <w:bCs/>
                                <w:color w:val="000000" w:themeColor="text1"/>
                                <w:szCs w:val="21"/>
                                <w14:textFill>
                                  <w14:solidFill>
                                    <w14:schemeClr w14:val="tx1"/>
                                  </w14:solidFill>
                                </w14:textFill>
                              </w:rPr>
                              <w:t>eview</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92014D8">
                            <w:pPr>
                              <w:ind w:left="210" w:leftChars="100"/>
                              <w:rPr>
                                <w:rFonts w:ascii="Arial" w:hAnsi="Arial" w:eastAsia="等线" w:cs="Arial"/>
                                <w:bCs/>
                                <w:szCs w:val="21"/>
                              </w:rPr>
                            </w:pPr>
                            <w:r>
                              <w:rPr>
                                <w:rFonts w:ascii="Arial" w:hAnsi="Arial" w:eastAsia="等线" w:cs="Arial"/>
                                <w:bCs/>
                                <w:szCs w:val="21"/>
                              </w:rPr>
                              <w:t>Zhong</w:t>
                            </w:r>
                          </w:p>
                        </w:tc>
                      </w:tr>
                      <w:tr w14:paraId="2864EF5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CD14BD">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r>
                              <w:rPr>
                                <w:rFonts w:hint="eastAsia" w:ascii="Arial" w:hAnsi="Arial" w:eastAsia="等线" w:cs="Arial"/>
                                <w:bCs/>
                                <w:color w:val="000000" w:themeColor="text1"/>
                                <w:szCs w:val="21"/>
                                <w14:textFill>
                                  <w14:solidFill>
                                    <w14:schemeClr w14:val="tx1"/>
                                  </w14:solidFill>
                                </w14:textFill>
                              </w:rPr>
                              <w:t>pprovd</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4008B35">
                            <w:pPr>
                              <w:ind w:left="210" w:leftChars="100"/>
                              <w:rPr>
                                <w:rFonts w:ascii="Arial" w:hAnsi="Arial" w:eastAsia="等线" w:cs="Arial"/>
                                <w:bCs/>
                                <w:szCs w:val="21"/>
                              </w:rPr>
                            </w:pPr>
                            <w:r>
                              <w:rPr>
                                <w:rFonts w:hint="eastAsia" w:ascii="Arial" w:hAnsi="Arial" w:eastAsia="等线" w:cs="Arial"/>
                                <w:bCs/>
                                <w:szCs w:val="21"/>
                              </w:rPr>
                              <w:t>Jiang</w:t>
                            </w:r>
                          </w:p>
                        </w:tc>
                      </w:tr>
                      <w:tr w14:paraId="04CDFB4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29344F">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2068615">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20241105</w:t>
                            </w:r>
                          </w:p>
                        </w:tc>
                      </w:tr>
                    </w:tbl>
                    <w:p w14:paraId="1F48C180">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50D039D">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FB6134">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V</w:t>
                            </w:r>
                            <w:r>
                              <w:rPr>
                                <w:rFonts w:ascii="Arial" w:hAnsi="Arial" w:eastAsia="等线" w:cs="Arial"/>
                                <w:bCs/>
                                <w:color w:val="000000" w:themeColor="text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B277159">
                            <w:pPr>
                              <w:widowControl/>
                              <w:jc w:val="center"/>
                              <w:rPr>
                                <w:rFonts w:ascii="Arial" w:hAnsi="Arial" w:eastAsia="等线" w:cs="Arial"/>
                                <w:bCs/>
                                <w:szCs w:val="21"/>
                              </w:rPr>
                            </w:pPr>
                            <w:r>
                              <w:rPr>
                                <w:rFonts w:ascii="Arial" w:hAnsi="Arial" w:eastAsia="宋体" w:cs="Arial"/>
                                <w:color w:val="000000"/>
                                <w:kern w:val="0"/>
                                <w:sz w:val="20"/>
                                <w:szCs w:val="20"/>
                                <w:lang w:bidi="ar"/>
                              </w:rPr>
                              <w:t>Notes</w:t>
                            </w:r>
                            <w:r>
                              <w:rPr>
                                <w:rFonts w:hint="eastAsia" w:ascii="Arial" w:hAnsi="Arial" w:eastAsia="宋体" w:cs="Arial"/>
                                <w:color w:val="000000"/>
                                <w:kern w:val="0"/>
                                <w:sz w:val="20"/>
                                <w:szCs w:val="20"/>
                                <w:lang w:bidi="ar"/>
                              </w:rPr>
                              <w:t xml:space="preserve"> </w:t>
                            </w:r>
                            <w:r>
                              <w:rPr>
                                <w:rFonts w:ascii="Arial" w:hAnsi="Arial" w:eastAsia="宋体" w:cs="Arial"/>
                                <w:color w:val="000000"/>
                                <w:kern w:val="0"/>
                                <w:sz w:val="20"/>
                                <w:szCs w:val="20"/>
                                <w:lang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65C1F36">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A40F4B2">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95A5B4">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Date</w:t>
                            </w:r>
                          </w:p>
                        </w:tc>
                      </w:tr>
                      <w:tr w14:paraId="5D5F5AB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4C1B6B">
                            <w:pPr>
                              <w:widowControl/>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85909C">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267057A">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7C17B3">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16FC6C">
                            <w:pPr>
                              <w:ind w:left="210" w:leftChars="100"/>
                              <w:rPr>
                                <w:rFonts w:ascii="Arial" w:hAnsi="Arial" w:eastAsia="等线" w:cs="Arial"/>
                                <w:bCs/>
                                <w:szCs w:val="21"/>
                              </w:rPr>
                            </w:pPr>
                          </w:p>
                        </w:tc>
                      </w:tr>
                      <w:tr w14:paraId="03FBCE1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9CED15">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CB86FA7">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DF6C012">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25C70A1">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709E1E">
                            <w:pPr>
                              <w:ind w:left="210" w:leftChars="100"/>
                              <w:rPr>
                                <w:rFonts w:ascii="Arial" w:hAnsi="Arial" w:eastAsia="等线" w:cs="Arial"/>
                                <w:bCs/>
                                <w:szCs w:val="21"/>
                              </w:rPr>
                            </w:pPr>
                          </w:p>
                        </w:tc>
                      </w:tr>
                      <w:tr w14:paraId="4E1CE98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D79D52">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EEC676F">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1A5A2C5">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DDAA089">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8B3BB91">
                            <w:pPr>
                              <w:ind w:left="210" w:leftChars="100"/>
                              <w:rPr>
                                <w:rFonts w:ascii="Arial" w:hAnsi="Arial" w:eastAsia="等线" w:cs="Arial"/>
                                <w:bCs/>
                                <w:szCs w:val="21"/>
                              </w:rPr>
                            </w:pPr>
                          </w:p>
                        </w:tc>
                      </w:tr>
                      <w:tr w14:paraId="41D76F7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46DFE3">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2ED3069">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AEBF7A5">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1EFA98A">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15425F1">
                            <w:pPr>
                              <w:ind w:left="210" w:leftChars="100"/>
                              <w:rPr>
                                <w:rFonts w:ascii="Arial" w:hAnsi="Arial" w:eastAsia="等线" w:cs="Arial"/>
                                <w:bCs/>
                                <w:szCs w:val="21"/>
                              </w:rPr>
                            </w:pPr>
                          </w:p>
                        </w:tc>
                      </w:tr>
                      <w:tr w14:paraId="7CA748F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50B367">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7A40A8B">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8D72EAE">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1C0BE6E">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57A552B">
                            <w:pPr>
                              <w:ind w:left="210" w:leftChars="100"/>
                              <w:rPr>
                                <w:rFonts w:ascii="Arial" w:hAnsi="Arial" w:eastAsia="等线" w:cs="Arial"/>
                                <w:bCs/>
                                <w:szCs w:val="21"/>
                              </w:rPr>
                            </w:pPr>
                          </w:p>
                        </w:tc>
                      </w:tr>
                      <w:tr w14:paraId="678E461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200859">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4D9A878">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9C23732">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3466F97">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3A7E6C5">
                            <w:pPr>
                              <w:ind w:left="210" w:leftChars="100"/>
                              <w:rPr>
                                <w:rFonts w:ascii="Arial" w:hAnsi="Arial" w:eastAsia="等线" w:cs="Arial"/>
                                <w:bCs/>
                                <w:szCs w:val="21"/>
                              </w:rPr>
                            </w:pPr>
                          </w:p>
                        </w:tc>
                      </w:tr>
                    </w:tbl>
                    <w:p w14:paraId="6B914586">
                      <w:pPr>
                        <w:rPr>
                          <w:sz w:val="10"/>
                        </w:rPr>
                      </w:pPr>
                    </w:p>
                  </w:txbxContent>
                </v:textbox>
              </v:shape>
            </w:pict>
          </mc:Fallback>
        </mc:AlternateContent>
      </w:r>
    </w:p>
    <w:p w14:paraId="1589FED8"/>
    <w:p w14:paraId="2C1401F8">
      <w: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0DA4478">
                            <w:r>
                              <w:rPr>
                                <w:rFonts w:hint="eastAsia"/>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40DA4478">
                      <w:r>
                        <w:rPr>
                          <w:rFonts w:hint="eastAsia"/>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02FF94A6">
      <w:pPr>
        <w:tabs>
          <w:tab w:val="left" w:pos="7147"/>
        </w:tabs>
        <w:jc w:val="left"/>
        <w:sectPr>
          <w:headerReference r:id="rId3" w:type="default"/>
          <w:footerReference r:id="rId4" w:type="default"/>
          <w:pgSz w:w="11906" w:h="16838"/>
          <w:pgMar w:top="1021" w:right="0" w:bottom="1021" w:left="0" w:header="113" w:footer="113" w:gutter="0"/>
          <w:cols w:space="425" w:num="1"/>
          <w:docGrid w:type="lines" w:linePitch="312" w:charSpace="0"/>
        </w:sectPr>
      </w:pPr>
      <w:r>
        <w:rPr>
          <w:rFonts w:hint="eastAsia"/>
        </w:rPr>
        <w:tab/>
      </w:r>
    </w:p>
    <w:p w14:paraId="713DAD07"/>
    <w:p w14:paraId="52E5F143"/>
    <w:p w14:paraId="6EC64A9C"/>
    <w:p w14:paraId="3D471CDD">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7F35E2">
                            <w:pPr>
                              <w:pStyle w:val="13"/>
                              <w:ind w:firstLine="0" w:firstLineChars="0"/>
                              <w:rPr>
                                <w:rFonts w:ascii="Microsoft JhengHei UI" w:hAnsi="Microsoft JhengHei UI" w:eastAsia="宋体"/>
                                <w:b/>
                                <w:color w:val="FFFFFF" w:themeColor="background1"/>
                                <w:sz w:val="24"/>
                                <w14:textFill>
                                  <w14:solidFill>
                                    <w14:schemeClr w14:val="bg1"/>
                                  </w14:solidFill>
                                </w14:textFill>
                              </w:rPr>
                            </w:pPr>
                            <w:r>
                              <w:rPr>
                                <w:rFonts w:hint="eastAsia" w:ascii="Microsoft JhengHei UI" w:hAnsi="Microsoft JhengHei UI"/>
                                <w:b/>
                                <w:sz w:val="24"/>
                              </w:rPr>
                              <w:t>Nominal</w:t>
                            </w:r>
                            <w:r>
                              <w:rPr>
                                <w:rFonts w:hint="eastAsia" w:ascii="Microsoft JhengHei UI" w:hAnsi="Microsoft JhengHei UI" w:eastAsia="Microsoft JhengHei UI"/>
                                <w:b/>
                                <w:sz w:val="24"/>
                              </w:rPr>
                              <w:t xml:space="preserve"> Data</w:t>
                            </w:r>
                            <w:r>
                              <w:rPr>
                                <w:rFonts w:hint="eastAsia" w:ascii="Microsoft JhengHei UI" w:hAnsi="Microsoft JhengHei UI" w:eastAsia="宋体"/>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3D7F35E2">
                      <w:pPr>
                        <w:pStyle w:val="13"/>
                        <w:ind w:firstLine="0" w:firstLineChars="0"/>
                        <w:rPr>
                          <w:rFonts w:ascii="Microsoft JhengHei UI" w:hAnsi="Microsoft JhengHei UI" w:eastAsia="宋体"/>
                          <w:b/>
                          <w:color w:val="FFFFFF" w:themeColor="background1"/>
                          <w:sz w:val="24"/>
                          <w14:textFill>
                            <w14:solidFill>
                              <w14:schemeClr w14:val="bg1"/>
                            </w14:solidFill>
                          </w14:textFill>
                        </w:rPr>
                      </w:pPr>
                      <w:r>
                        <w:rPr>
                          <w:rFonts w:hint="eastAsia" w:ascii="Microsoft JhengHei UI" w:hAnsi="Microsoft JhengHei UI"/>
                          <w:b/>
                          <w:sz w:val="24"/>
                        </w:rPr>
                        <w:t>Nominal</w:t>
                      </w:r>
                      <w:r>
                        <w:rPr>
                          <w:rFonts w:hint="eastAsia" w:ascii="Microsoft JhengHei UI" w:hAnsi="Microsoft JhengHei UI" w:eastAsia="Microsoft JhengHei UI"/>
                          <w:b/>
                          <w:sz w:val="24"/>
                        </w:rPr>
                        <w:t xml:space="preserve"> Data</w:t>
                      </w:r>
                      <w:r>
                        <w:rPr>
                          <w:rFonts w:hint="eastAsia" w:ascii="Microsoft JhengHei UI" w:hAnsi="Microsoft JhengHei UI" w:eastAsia="宋体"/>
                          <w:b/>
                          <w:sz w:val="24"/>
                        </w:rPr>
                        <w:t xml:space="preserve"> </w:t>
                      </w:r>
                    </w:p>
                  </w:txbxContent>
                </v:textbox>
              </v:shape>
            </w:pict>
          </mc:Fallback>
        </mc:AlternateContent>
      </w:r>
    </w:p>
    <w:p w14:paraId="42BDF96F">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166DD466"/>
    <w:p w14:paraId="197DAC3E">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128" w:type="dxa"/>
                              <w:tblInd w:w="0" w:type="dxa"/>
                              <w:tblLayout w:type="fixed"/>
                              <w:tblCellMar>
                                <w:top w:w="0" w:type="dxa"/>
                                <w:left w:w="108" w:type="dxa"/>
                                <w:bottom w:w="0" w:type="dxa"/>
                                <w:right w:w="108" w:type="dxa"/>
                              </w:tblCellMar>
                            </w:tblPr>
                            <w:tblGrid>
                              <w:gridCol w:w="3205"/>
                              <w:gridCol w:w="1800"/>
                              <w:gridCol w:w="5123"/>
                            </w:tblGrid>
                            <w:tr w14:paraId="5CD12428">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35A14C">
                                  <w:pPr>
                                    <w:jc w:val="left"/>
                                    <w:rPr>
                                      <w:rFonts w:ascii="Arial" w:hAnsi="Arial" w:eastAsia="宋体"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P</w:t>
                                  </w:r>
                                  <w:r>
                                    <w:rPr>
                                      <w:rFonts w:hint="eastAsia" w:ascii="Segoe UI" w:hAnsi="Segoe UI" w:eastAsia="Segoe UI" w:cs="Segoe UI"/>
                                      <w:b/>
                                      <w:bCs/>
                                      <w:color w:val="101214"/>
                                      <w:szCs w:val="21"/>
                                    </w:rPr>
                                    <w:t>roject</w:t>
                                  </w:r>
                                  <w:r>
                                    <w:rPr>
                                      <w:rFonts w:hint="eastAsia" w:ascii="Segoe UI" w:hAnsi="Segoe UI" w:eastAsia="宋体" w:cs="Segoe UI"/>
                                      <w:b/>
                                      <w:bCs/>
                                      <w:color w:val="101214"/>
                                      <w:szCs w:val="21"/>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A7F1B5">
                                  <w:pPr>
                                    <w:jc w:val="center"/>
                                    <w:rPr>
                                      <w:rFonts w:ascii="Arial" w:hAnsi="Arial" w:eastAsia="等线"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U</w:t>
                                  </w:r>
                                  <w:r>
                                    <w:rPr>
                                      <w:rFonts w:hint="eastAsia" w:ascii="Segoe UI" w:hAnsi="Segoe UI" w:eastAsia="Segoe UI" w:cs="Segoe UI"/>
                                      <w:b/>
                                      <w:bCs/>
                                      <w:color w:val="101214"/>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5D30D26">
                                  <w:pPr>
                                    <w:ind w:firstLine="422" w:firstLineChars="200"/>
                                    <w:rPr>
                                      <w:rFonts w:ascii="Arial" w:hAnsi="Arial" w:eastAsia="等线" w:cs="Arial"/>
                                      <w:b/>
                                      <w:bCs/>
                                      <w:szCs w:val="21"/>
                                      <w:highlight w:val="yellow"/>
                                    </w:rPr>
                                  </w:pPr>
                                  <w:r>
                                    <w:rPr>
                                      <w:rFonts w:hint="eastAsia" w:ascii="Segoe UI" w:hAnsi="Segoe UI" w:eastAsia="宋体" w:cs="Segoe UI"/>
                                      <w:b/>
                                      <w:bCs/>
                                      <w:color w:val="101214"/>
                                      <w:szCs w:val="21"/>
                                    </w:rPr>
                                    <w:t>R</w:t>
                                  </w:r>
                                  <w:r>
                                    <w:rPr>
                                      <w:rFonts w:hint="eastAsia" w:ascii="Segoe UI" w:hAnsi="Segoe UI" w:eastAsia="Segoe UI" w:cs="Segoe UI"/>
                                      <w:b/>
                                      <w:bCs/>
                                      <w:color w:val="101214"/>
                                      <w:szCs w:val="21"/>
                                    </w:rPr>
                                    <w:t>ating</w:t>
                                  </w:r>
                                </w:p>
                              </w:tc>
                            </w:tr>
                            <w:tr w14:paraId="2718BB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96496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Nominal Voltage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0FC874">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B5CD5E">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380</w:t>
                                  </w:r>
                                </w:p>
                              </w:tc>
                            </w:tr>
                            <w:tr w14:paraId="35A7A46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6BC06E">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Voltage Range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70FD61">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D25BD73">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342~420</w:t>
                                  </w:r>
                                </w:p>
                              </w:tc>
                            </w:tr>
                            <w:tr w14:paraId="5002779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C8AE12">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Frequency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26D0FFF">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BCC932">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50/60</w:t>
                                  </w:r>
                                </w:p>
                              </w:tc>
                            </w:tr>
                            <w:tr w14:paraId="30E17A0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70873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Speed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95FB258">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3CE4F98">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2500/2700</w:t>
                                  </w:r>
                                </w:p>
                              </w:tc>
                            </w:tr>
                            <w:tr w14:paraId="06A6AFB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98A4E7">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Current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113D30">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0B4592">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0.17/0.2</w:t>
                                  </w:r>
                                </w:p>
                              </w:tc>
                            </w:tr>
                            <w:tr w14:paraId="69224F6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B10A22">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Power input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7CBD5C">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63830D">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85/100</w:t>
                                  </w:r>
                                </w:p>
                              </w:tc>
                            </w:tr>
                            <w:tr w14:paraId="47452BE2">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8F5B81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Air flow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949F07">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837B06F">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937/999</w:t>
                                  </w:r>
                                </w:p>
                              </w:tc>
                            </w:tr>
                            <w:tr w14:paraId="3BD86E9B">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043A4A1">
                                  <w:pPr>
                                    <w:jc w:val="left"/>
                                    <w:rPr>
                                      <w:rFonts w:ascii="Arial" w:hAnsi="Arial" w:eastAsia="等线" w:cs="Arial"/>
                                      <w:bCs/>
                                      <w:color w:val="000000" w:themeColor="text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1E3224">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E7BDB93">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551/588</w:t>
                                  </w:r>
                                </w:p>
                              </w:tc>
                            </w:tr>
                            <w:tr w14:paraId="452BF84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AC6CF8">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Static pressure (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1C41EC">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2659FAF">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484/515</w:t>
                                  </w:r>
                                </w:p>
                              </w:tc>
                            </w:tr>
                            <w:tr w14:paraId="6A92CBD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DA37A92">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Noise level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AC2FB3">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47F9DE1">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70/73</w:t>
                                  </w:r>
                                </w:p>
                              </w:tc>
                            </w:tr>
                            <w:tr w14:paraId="6F948AA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E446C6">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B2EA8D">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154BEA">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w:t>
                                  </w:r>
                                </w:p>
                              </w:tc>
                            </w:tr>
                            <w:tr w14:paraId="56D6206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176578">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Max.ambient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28F6F0C">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944946">
                                  <w:pPr>
                                    <w:ind w:left="210" w:leftChars="100" w:firstLine="210" w:firstLineChars="100"/>
                                    <w:rPr>
                                      <w:rFonts w:ascii="Arial" w:hAnsi="Arial" w:eastAsia="等线" w:cs="Arial"/>
                                      <w:szCs w:val="21"/>
                                      <w:highlight w:val="yellow"/>
                                    </w:rPr>
                                  </w:pPr>
                                  <w:r>
                                    <w:rPr>
                                      <w:rFonts w:hint="eastAsia" w:ascii="Arial" w:hAnsi="Arial" w:eastAsia="等线" w:cs="Arial"/>
                                      <w:bCs/>
                                      <w:szCs w:val="21"/>
                                    </w:rPr>
                                    <w:t>60</w:t>
                                  </w:r>
                                </w:p>
                              </w:tc>
                            </w:tr>
                            <w:tr w14:paraId="066A7F2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C57894">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Min.ambient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7780C1">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42F5DA">
                                  <w:pPr>
                                    <w:ind w:left="210" w:leftChars="100" w:firstLine="210" w:firstLineChars="100"/>
                                    <w:rPr>
                                      <w:rFonts w:ascii="Arial" w:hAnsi="Arial" w:eastAsia="等线" w:cs="Arial"/>
                                      <w:szCs w:val="21"/>
                                      <w:highlight w:val="yellow"/>
                                    </w:rPr>
                                  </w:pPr>
                                  <w:r>
                                    <w:rPr>
                                      <w:rFonts w:hint="eastAsia" w:ascii="Arial" w:hAnsi="Arial" w:eastAsia="等线" w:cs="Arial"/>
                                      <w:bCs/>
                                      <w:szCs w:val="21"/>
                                    </w:rPr>
                                    <w:t>-30</w:t>
                                  </w:r>
                                </w:p>
                              </w:tc>
                            </w:tr>
                            <w:tr w14:paraId="7CE6A4A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D3DCB2">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Insulation Class</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DCBE97">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9332709">
                                  <w:pPr>
                                    <w:ind w:left="210" w:leftChars="100" w:firstLine="210" w:firstLineChars="100"/>
                                    <w:rPr>
                                      <w:rFonts w:ascii="Arial" w:hAnsi="Arial" w:eastAsia="等线" w:cs="Arial"/>
                                      <w:bCs/>
                                      <w:szCs w:val="21"/>
                                      <w:highlight w:val="yellow"/>
                                    </w:rPr>
                                  </w:pPr>
                                  <w:r>
                                    <w:rPr>
                                      <w:rFonts w:ascii="Arial" w:hAnsi="Arial" w:eastAsia="等线" w:cs="Arial"/>
                                      <w:bCs/>
                                      <w:szCs w:val="21"/>
                                    </w:rPr>
                                    <w:t xml:space="preserve">Class </w:t>
                                  </w:r>
                                  <w:r>
                                    <w:rPr>
                                      <w:rFonts w:hint="eastAsia" w:ascii="Arial" w:hAnsi="Arial" w:eastAsia="等线" w:cs="Arial"/>
                                      <w:bCs/>
                                      <w:szCs w:val="21"/>
                                    </w:rPr>
                                    <w:t>F</w:t>
                                  </w:r>
                                </w:p>
                              </w:tc>
                            </w:tr>
                            <w:tr w14:paraId="3C4368B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62708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Protection Type</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841771">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A3B219">
                                  <w:pPr>
                                    <w:ind w:left="210" w:leftChars="100" w:firstLine="210" w:firstLineChars="100"/>
                                    <w:rPr>
                                      <w:rFonts w:ascii="Arial" w:hAnsi="Arial" w:eastAsia="等线" w:cs="Arial"/>
                                      <w:bCs/>
                                      <w:szCs w:val="21"/>
                                      <w:highlight w:val="yellow"/>
                                    </w:rPr>
                                  </w:pPr>
                                  <w:r>
                                    <w:rPr>
                                      <w:rFonts w:ascii="Arial" w:hAnsi="Arial" w:eastAsia="等线" w:cs="Arial"/>
                                      <w:bCs/>
                                      <w:szCs w:val="21"/>
                                    </w:rPr>
                                    <w:t>IP</w:t>
                                  </w:r>
                                  <w:r>
                                    <w:rPr>
                                      <w:rFonts w:hint="eastAsia" w:ascii="Arial" w:hAnsi="Arial" w:eastAsia="等线" w:cs="Arial"/>
                                      <w:bCs/>
                                      <w:szCs w:val="21"/>
                                      <w:lang w:val="en-US" w:eastAsia="zh-CN"/>
                                    </w:rPr>
                                    <w:t>4</w:t>
                                  </w:r>
                                  <w:r>
                                    <w:rPr>
                                      <w:rFonts w:hint="eastAsia" w:ascii="Arial" w:hAnsi="Arial" w:eastAsia="等线" w:cs="Arial"/>
                                      <w:bCs/>
                                      <w:szCs w:val="21"/>
                                    </w:rPr>
                                    <w:t>4</w:t>
                                  </w:r>
                                </w:p>
                              </w:tc>
                            </w:tr>
                            <w:tr w14:paraId="12752E7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9EE3F4">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W</w:t>
                                  </w:r>
                                  <w:r>
                                    <w:rPr>
                                      <w:rFonts w:ascii="Arial" w:hAnsi="Arial" w:eastAsia="等线" w:cs="Arial"/>
                                      <w:bCs/>
                                      <w:color w:val="000000" w:themeColor="text1"/>
                                      <w:szCs w:val="21"/>
                                      <w14:textFill>
                                        <w14:solidFill>
                                          <w14:schemeClr w14:val="tx1"/>
                                        </w14:solidFill>
                                      </w14:textFill>
                                    </w:rPr>
                                    <w:t>ork system</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03948CC">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99C091">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S1</w:t>
                                  </w:r>
                                </w:p>
                              </w:tc>
                            </w:tr>
                          </w:tbl>
                          <w:p w14:paraId="3CD8D854">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W w:w="10128" w:type="dxa"/>
                        <w:tblInd w:w="0" w:type="dxa"/>
                        <w:tblLayout w:type="fixed"/>
                        <w:tblCellMar>
                          <w:top w:w="0" w:type="dxa"/>
                          <w:left w:w="108" w:type="dxa"/>
                          <w:bottom w:w="0" w:type="dxa"/>
                          <w:right w:w="108" w:type="dxa"/>
                        </w:tblCellMar>
                      </w:tblPr>
                      <w:tblGrid>
                        <w:gridCol w:w="3205"/>
                        <w:gridCol w:w="1800"/>
                        <w:gridCol w:w="5123"/>
                      </w:tblGrid>
                      <w:tr w14:paraId="5CD12428">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35A14C">
                            <w:pPr>
                              <w:jc w:val="left"/>
                              <w:rPr>
                                <w:rFonts w:ascii="Arial" w:hAnsi="Arial" w:eastAsia="宋体"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P</w:t>
                            </w:r>
                            <w:r>
                              <w:rPr>
                                <w:rFonts w:hint="eastAsia" w:ascii="Segoe UI" w:hAnsi="Segoe UI" w:eastAsia="Segoe UI" w:cs="Segoe UI"/>
                                <w:b/>
                                <w:bCs/>
                                <w:color w:val="101214"/>
                                <w:szCs w:val="21"/>
                              </w:rPr>
                              <w:t>roject</w:t>
                            </w:r>
                            <w:r>
                              <w:rPr>
                                <w:rFonts w:hint="eastAsia" w:ascii="Segoe UI" w:hAnsi="Segoe UI" w:eastAsia="宋体" w:cs="Segoe UI"/>
                                <w:b/>
                                <w:bCs/>
                                <w:color w:val="101214"/>
                                <w:szCs w:val="21"/>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A7F1B5">
                            <w:pPr>
                              <w:jc w:val="center"/>
                              <w:rPr>
                                <w:rFonts w:ascii="Arial" w:hAnsi="Arial" w:eastAsia="等线"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U</w:t>
                            </w:r>
                            <w:r>
                              <w:rPr>
                                <w:rFonts w:hint="eastAsia" w:ascii="Segoe UI" w:hAnsi="Segoe UI" w:eastAsia="Segoe UI" w:cs="Segoe UI"/>
                                <w:b/>
                                <w:bCs/>
                                <w:color w:val="101214"/>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5D30D26">
                            <w:pPr>
                              <w:ind w:firstLine="422" w:firstLineChars="200"/>
                              <w:rPr>
                                <w:rFonts w:ascii="Arial" w:hAnsi="Arial" w:eastAsia="等线" w:cs="Arial"/>
                                <w:b/>
                                <w:bCs/>
                                <w:szCs w:val="21"/>
                                <w:highlight w:val="yellow"/>
                              </w:rPr>
                            </w:pPr>
                            <w:r>
                              <w:rPr>
                                <w:rFonts w:hint="eastAsia" w:ascii="Segoe UI" w:hAnsi="Segoe UI" w:eastAsia="宋体" w:cs="Segoe UI"/>
                                <w:b/>
                                <w:bCs/>
                                <w:color w:val="101214"/>
                                <w:szCs w:val="21"/>
                              </w:rPr>
                              <w:t>R</w:t>
                            </w:r>
                            <w:r>
                              <w:rPr>
                                <w:rFonts w:hint="eastAsia" w:ascii="Segoe UI" w:hAnsi="Segoe UI" w:eastAsia="Segoe UI" w:cs="Segoe UI"/>
                                <w:b/>
                                <w:bCs/>
                                <w:color w:val="101214"/>
                                <w:szCs w:val="21"/>
                              </w:rPr>
                              <w:t>ating</w:t>
                            </w:r>
                          </w:p>
                        </w:tc>
                      </w:tr>
                      <w:tr w14:paraId="2718BB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96496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Nominal Voltage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0FC874">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B5CD5E">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380</w:t>
                            </w:r>
                          </w:p>
                        </w:tc>
                      </w:tr>
                      <w:tr w14:paraId="35A7A46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6BC06E">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Voltage Range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70FD61">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D25BD73">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342~420</w:t>
                            </w:r>
                          </w:p>
                        </w:tc>
                      </w:tr>
                      <w:tr w14:paraId="5002779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C8AE12">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Frequency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26D0FFF">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BCC932">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50/60</w:t>
                            </w:r>
                          </w:p>
                        </w:tc>
                      </w:tr>
                      <w:tr w14:paraId="30E17A0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70873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Speed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95FB258">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3CE4F98">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2500/2700</w:t>
                            </w:r>
                          </w:p>
                        </w:tc>
                      </w:tr>
                      <w:tr w14:paraId="06A6AFB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98A4E7">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Current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113D30">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0B4592">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0.17/0.2</w:t>
                            </w:r>
                          </w:p>
                        </w:tc>
                      </w:tr>
                      <w:tr w14:paraId="69224F6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B10A22">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Power input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7CBD5C">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63830D">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85/100</w:t>
                            </w:r>
                          </w:p>
                        </w:tc>
                      </w:tr>
                      <w:tr w14:paraId="47452BE2">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8F5B81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Air flow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949F07">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837B06F">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937/999</w:t>
                            </w:r>
                          </w:p>
                        </w:tc>
                      </w:tr>
                      <w:tr w14:paraId="3BD86E9B">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043A4A1">
                            <w:pPr>
                              <w:jc w:val="left"/>
                              <w:rPr>
                                <w:rFonts w:ascii="Arial" w:hAnsi="Arial" w:eastAsia="等线" w:cs="Arial"/>
                                <w:bCs/>
                                <w:color w:val="000000" w:themeColor="text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1E3224">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E7BDB93">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551/588</w:t>
                            </w:r>
                          </w:p>
                        </w:tc>
                      </w:tr>
                      <w:tr w14:paraId="452BF84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AC6CF8">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Static pressure (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1C41EC">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2659FAF">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484/515</w:t>
                            </w:r>
                          </w:p>
                        </w:tc>
                      </w:tr>
                      <w:tr w14:paraId="6A92CBD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DA37A92">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Noise level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AC2FB3">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47F9DE1">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70/73</w:t>
                            </w:r>
                          </w:p>
                        </w:tc>
                      </w:tr>
                      <w:tr w14:paraId="6F948AA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E446C6">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B2EA8D">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154BEA">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w:t>
                            </w:r>
                          </w:p>
                        </w:tc>
                      </w:tr>
                      <w:tr w14:paraId="56D6206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176578">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Max.ambient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28F6F0C">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944946">
                            <w:pPr>
                              <w:ind w:left="210" w:leftChars="100" w:firstLine="210" w:firstLineChars="100"/>
                              <w:rPr>
                                <w:rFonts w:ascii="Arial" w:hAnsi="Arial" w:eastAsia="等线" w:cs="Arial"/>
                                <w:szCs w:val="21"/>
                                <w:highlight w:val="yellow"/>
                              </w:rPr>
                            </w:pPr>
                            <w:r>
                              <w:rPr>
                                <w:rFonts w:hint="eastAsia" w:ascii="Arial" w:hAnsi="Arial" w:eastAsia="等线" w:cs="Arial"/>
                                <w:bCs/>
                                <w:szCs w:val="21"/>
                              </w:rPr>
                              <w:t>60</w:t>
                            </w:r>
                          </w:p>
                        </w:tc>
                      </w:tr>
                      <w:tr w14:paraId="066A7F2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C57894">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Min.ambient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7780C1">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42F5DA">
                            <w:pPr>
                              <w:ind w:left="210" w:leftChars="100" w:firstLine="210" w:firstLineChars="100"/>
                              <w:rPr>
                                <w:rFonts w:ascii="Arial" w:hAnsi="Arial" w:eastAsia="等线" w:cs="Arial"/>
                                <w:szCs w:val="21"/>
                                <w:highlight w:val="yellow"/>
                              </w:rPr>
                            </w:pPr>
                            <w:r>
                              <w:rPr>
                                <w:rFonts w:hint="eastAsia" w:ascii="Arial" w:hAnsi="Arial" w:eastAsia="等线" w:cs="Arial"/>
                                <w:bCs/>
                                <w:szCs w:val="21"/>
                              </w:rPr>
                              <w:t>-30</w:t>
                            </w:r>
                          </w:p>
                        </w:tc>
                      </w:tr>
                      <w:tr w14:paraId="7CE6A4A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D3DCB2">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Insulation Class</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DCBE97">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9332709">
                            <w:pPr>
                              <w:ind w:left="210" w:leftChars="100" w:firstLine="210" w:firstLineChars="100"/>
                              <w:rPr>
                                <w:rFonts w:ascii="Arial" w:hAnsi="Arial" w:eastAsia="等线" w:cs="Arial"/>
                                <w:bCs/>
                                <w:szCs w:val="21"/>
                                <w:highlight w:val="yellow"/>
                              </w:rPr>
                            </w:pPr>
                            <w:r>
                              <w:rPr>
                                <w:rFonts w:ascii="Arial" w:hAnsi="Arial" w:eastAsia="等线" w:cs="Arial"/>
                                <w:bCs/>
                                <w:szCs w:val="21"/>
                              </w:rPr>
                              <w:t xml:space="preserve">Class </w:t>
                            </w:r>
                            <w:r>
                              <w:rPr>
                                <w:rFonts w:hint="eastAsia" w:ascii="Arial" w:hAnsi="Arial" w:eastAsia="等线" w:cs="Arial"/>
                                <w:bCs/>
                                <w:szCs w:val="21"/>
                              </w:rPr>
                              <w:t>F</w:t>
                            </w:r>
                          </w:p>
                        </w:tc>
                      </w:tr>
                      <w:tr w14:paraId="3C4368B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62708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Protection Type</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841771">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A3B219">
                            <w:pPr>
                              <w:ind w:left="210" w:leftChars="100" w:firstLine="210" w:firstLineChars="100"/>
                              <w:rPr>
                                <w:rFonts w:ascii="Arial" w:hAnsi="Arial" w:eastAsia="等线" w:cs="Arial"/>
                                <w:bCs/>
                                <w:szCs w:val="21"/>
                                <w:highlight w:val="yellow"/>
                              </w:rPr>
                            </w:pPr>
                            <w:r>
                              <w:rPr>
                                <w:rFonts w:ascii="Arial" w:hAnsi="Arial" w:eastAsia="等线" w:cs="Arial"/>
                                <w:bCs/>
                                <w:szCs w:val="21"/>
                              </w:rPr>
                              <w:t>IP</w:t>
                            </w:r>
                            <w:r>
                              <w:rPr>
                                <w:rFonts w:hint="eastAsia" w:ascii="Arial" w:hAnsi="Arial" w:eastAsia="等线" w:cs="Arial"/>
                                <w:bCs/>
                                <w:szCs w:val="21"/>
                                <w:lang w:val="en-US" w:eastAsia="zh-CN"/>
                              </w:rPr>
                              <w:t>4</w:t>
                            </w:r>
                            <w:r>
                              <w:rPr>
                                <w:rFonts w:hint="eastAsia" w:ascii="Arial" w:hAnsi="Arial" w:eastAsia="等线" w:cs="Arial"/>
                                <w:bCs/>
                                <w:szCs w:val="21"/>
                              </w:rPr>
                              <w:t>4</w:t>
                            </w:r>
                          </w:p>
                        </w:tc>
                      </w:tr>
                      <w:tr w14:paraId="12752E7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9EE3F4">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W</w:t>
                            </w:r>
                            <w:r>
                              <w:rPr>
                                <w:rFonts w:ascii="Arial" w:hAnsi="Arial" w:eastAsia="等线" w:cs="Arial"/>
                                <w:bCs/>
                                <w:color w:val="000000" w:themeColor="text1"/>
                                <w:szCs w:val="21"/>
                                <w14:textFill>
                                  <w14:solidFill>
                                    <w14:schemeClr w14:val="tx1"/>
                                  </w14:solidFill>
                                </w14:textFill>
                              </w:rPr>
                              <w:t>ork system</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03948CC">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99C091">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S1</w:t>
                            </w:r>
                          </w:p>
                        </w:tc>
                      </w:tr>
                    </w:tbl>
                    <w:p w14:paraId="3CD8D854">
                      <w:pPr>
                        <w:rPr>
                          <w:sz w:val="10"/>
                        </w:rPr>
                      </w:pPr>
                    </w:p>
                  </w:txbxContent>
                </v:textbox>
              </v:shape>
            </w:pict>
          </mc:Fallback>
        </mc:AlternateContent>
      </w:r>
    </w:p>
    <w:p w14:paraId="3CC963CE"/>
    <w:p w14:paraId="6568E55D"/>
    <w:p w14:paraId="727FF2AC"/>
    <w:p w14:paraId="3EC89E41"/>
    <w:p w14:paraId="674994C2"/>
    <w:p w14:paraId="360C4CAF"/>
    <w:p w14:paraId="678CA74F"/>
    <w:p w14:paraId="2CBBF5E1"/>
    <w:p w14:paraId="0BACCF7D"/>
    <w:p w14:paraId="0EA7CC54"/>
    <w:p w14:paraId="4B3C4E21"/>
    <w:p w14:paraId="514F22EE"/>
    <w:p w14:paraId="1E295BA4"/>
    <w:p w14:paraId="03A2C73B"/>
    <w:p w14:paraId="718AAA49"/>
    <w:p w14:paraId="12DC4FD8"/>
    <w:p w14:paraId="6931F621"/>
    <w:p w14:paraId="6F5AFD88">
      <w:pPr>
        <w:tabs>
          <w:tab w:val="left" w:pos="11145"/>
        </w:tabs>
      </w:pPr>
      <w:r>
        <w:tab/>
      </w:r>
    </w:p>
    <w:p w14:paraId="5432B18E">
      <w:pPr>
        <w:widowControl/>
        <w:jc w:val="left"/>
      </w:pPr>
      <w:r>
        <w:br w:type="page"/>
      </w:r>
    </w:p>
    <w:p w14:paraId="1D3E222B">
      <w:pPr>
        <w:tabs>
          <w:tab w:val="left" w:pos="11145"/>
        </w:tabs>
      </w:pPr>
    </w:p>
    <w:p w14:paraId="46C0BC32">
      <w:pPr>
        <w:jc w:val="center"/>
      </w:pPr>
    </w:p>
    <w:p w14:paraId="24FB673E">
      <w:pPr>
        <w:jc w:val="center"/>
      </w:pPr>
    </w:p>
    <w:p w14:paraId="61684083">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6ABA17">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106ABA17">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v:textbox>
              </v:shape>
            </w:pict>
          </mc:Fallback>
        </mc:AlternateContent>
      </w:r>
    </w:p>
    <w:p w14:paraId="05662B6A">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4B36A4F8">
      <w:pPr>
        <w:jc w:val="center"/>
      </w:pPr>
    </w:p>
    <w:p w14:paraId="01903794">
      <w:pPr>
        <w:jc w:val="center"/>
      </w:pPr>
      <w: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979" w:type="dxa"/>
                              <w:tblInd w:w="0" w:type="dxa"/>
                              <w:tblLayout w:type="autofit"/>
                              <w:tblCellMar>
                                <w:top w:w="0" w:type="dxa"/>
                                <w:left w:w="0" w:type="dxa"/>
                                <w:bottom w:w="0" w:type="dxa"/>
                                <w:right w:w="0" w:type="dxa"/>
                              </w:tblCellMar>
                            </w:tblPr>
                            <w:tblGrid>
                              <w:gridCol w:w="3080"/>
                              <w:gridCol w:w="6899"/>
                            </w:tblGrid>
                            <w:tr w14:paraId="0AD03F60">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F1E815">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E462EA">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Operating temperature：-</w:t>
                                  </w:r>
                                  <w:r>
                                    <w:rPr>
                                      <w:rFonts w:hint="eastAsia" w:ascii="Arial" w:hAnsi="Arial" w:eastAsia="等线" w:cs="Arial"/>
                                      <w:color w:val="333333"/>
                                      <w:kern w:val="0"/>
                                      <w:sz w:val="18"/>
                                      <w:szCs w:val="18"/>
                                      <w:lang w:bidi="ar"/>
                                    </w:rPr>
                                    <w:t>30</w:t>
                                  </w:r>
                                  <w:r>
                                    <w:rPr>
                                      <w:rFonts w:ascii="Arial" w:hAnsi="Arial" w:eastAsia="等线" w:cs="Arial"/>
                                      <w:color w:val="333333"/>
                                      <w:kern w:val="0"/>
                                      <w:sz w:val="18"/>
                                      <w:szCs w:val="18"/>
                                      <w:lang w:bidi="ar"/>
                                    </w:rPr>
                                    <w:t>~60℃；Operating humidity：0 ~ 85 % RH</w:t>
                                  </w:r>
                                </w:p>
                                <w:p w14:paraId="5FB170E4">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Storing temperature：-</w:t>
                                  </w:r>
                                  <w:r>
                                    <w:rPr>
                                      <w:rFonts w:hint="eastAsia" w:ascii="Arial" w:hAnsi="Arial" w:eastAsia="等线" w:cs="Arial"/>
                                      <w:color w:val="333333"/>
                                      <w:kern w:val="0"/>
                                      <w:sz w:val="18"/>
                                      <w:szCs w:val="18"/>
                                      <w:lang w:bidi="ar"/>
                                    </w:rPr>
                                    <w:t>40</w:t>
                                  </w:r>
                                  <w:r>
                                    <w:rPr>
                                      <w:rFonts w:ascii="Arial" w:hAnsi="Arial" w:eastAsia="等线" w:cs="Arial"/>
                                      <w:color w:val="333333"/>
                                      <w:kern w:val="0"/>
                                      <w:sz w:val="18"/>
                                      <w:szCs w:val="18"/>
                                      <w:lang w:bidi="ar"/>
                                    </w:rPr>
                                    <w:t xml:space="preserve"> ~ </w:t>
                                  </w:r>
                                  <w:r>
                                    <w:rPr>
                                      <w:rFonts w:hint="eastAsia" w:ascii="Arial" w:hAnsi="Arial" w:eastAsia="等线" w:cs="Arial"/>
                                      <w:color w:val="333333"/>
                                      <w:kern w:val="0"/>
                                      <w:sz w:val="18"/>
                                      <w:szCs w:val="18"/>
                                      <w:lang w:bidi="ar"/>
                                    </w:rPr>
                                    <w:t>80</w:t>
                                  </w:r>
                                  <w:r>
                                    <w:rPr>
                                      <w:rFonts w:ascii="Arial" w:hAnsi="Arial" w:eastAsia="等线" w:cs="Arial"/>
                                      <w:color w:val="333333"/>
                                      <w:kern w:val="0"/>
                                      <w:sz w:val="18"/>
                                      <w:szCs w:val="18"/>
                                      <w:lang w:bidi="ar"/>
                                    </w:rPr>
                                    <w:t>℃；Storing humidity：0 ~ 95 % RH</w:t>
                                  </w:r>
                                </w:p>
                                <w:p w14:paraId="00AF406A">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Applicable altitude range：＜1000m</w:t>
                                  </w:r>
                                </w:p>
                              </w:tc>
                            </w:tr>
                            <w:tr w14:paraId="2AFCDF0A">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851E6EE">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EB7322">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3</w:t>
                                  </w:r>
                                  <w:r>
                                    <w:rPr>
                                      <w:rFonts w:ascii="Arial" w:hAnsi="Arial" w:eastAsia="等线" w:cs="Arial"/>
                                      <w:color w:val="333333"/>
                                      <w:kern w:val="0"/>
                                      <w:sz w:val="18"/>
                                      <w:szCs w:val="18"/>
                                      <w:lang w:bidi="ar"/>
                                    </w:rPr>
                                    <w:t>0,000Hours(L10)，At 40℃ room, humidity 15%~65%RH.</w:t>
                                  </w:r>
                                </w:p>
                              </w:tc>
                            </w:tr>
                            <w:tr w14:paraId="430DE396">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01DF68E">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FDF616">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According to JB</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T 9101-1999 requirements</w:t>
                                  </w:r>
                                  <w:r>
                                    <w:rPr>
                                      <w:rFonts w:hint="eastAsia" w:ascii="Arial" w:hAnsi="Arial" w:eastAsia="等线" w:cs="Arial"/>
                                      <w:color w:val="333333"/>
                                      <w:kern w:val="0"/>
                                      <w:sz w:val="18"/>
                                      <w:szCs w:val="18"/>
                                      <w:lang w:bidi="ar"/>
                                    </w:rPr>
                                    <w:t xml:space="preserve"> G6.3</w:t>
                                  </w:r>
                                </w:p>
                              </w:tc>
                            </w:tr>
                            <w:tr w14:paraId="09A087EF">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6EA5DE">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0AE29C">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Test method accord with JB/T 8689</w:t>
                                  </w:r>
                                </w:p>
                              </w:tc>
                            </w:tr>
                            <w:tr w14:paraId="1C0A6CD2">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DC2A27">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B22D74">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Horizontal or vertical installation</w:t>
                                  </w:r>
                                </w:p>
                              </w:tc>
                            </w:tr>
                            <w:tr w14:paraId="4F197E6B">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06DF35">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B9F2E49">
                                  <w:pPr>
                                    <w:ind w:firstLine="180" w:firstLineChars="100"/>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val="en-US" w:eastAsia="zh-CN" w:bidi="ar"/>
                                    </w:rPr>
                                    <w:t>PA6+GF</w:t>
                                  </w:r>
                                  <w:r>
                                    <w:rPr>
                                      <w:rFonts w:ascii="Arial" w:hAnsi="Arial" w:eastAsia="等线" w:cs="Arial"/>
                                      <w:color w:val="333333"/>
                                      <w:kern w:val="0"/>
                                      <w:sz w:val="18"/>
                                      <w:szCs w:val="18"/>
                                      <w:lang w:bidi="ar"/>
                                    </w:rPr>
                                    <w:t>( Impeller )</w:t>
                                  </w:r>
                                  <w:r>
                                    <w:rPr>
                                      <w:rFonts w:hint="eastAsia" w:ascii="Arial" w:hAnsi="Arial" w:eastAsia="等线" w:cs="Arial"/>
                                      <w:color w:val="333333"/>
                                      <w:kern w:val="0"/>
                                      <w:sz w:val="18"/>
                                      <w:szCs w:val="18"/>
                                      <w:lang w:bidi="ar"/>
                                    </w:rPr>
                                    <w:t xml:space="preserve">  </w:t>
                                  </w:r>
                                </w:p>
                              </w:tc>
                            </w:tr>
                            <w:tr w14:paraId="311271F9">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31100A">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D2A927">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Maintenance-free deep groove ball bearings</w:t>
                                  </w:r>
                                </w:p>
                              </w:tc>
                            </w:tr>
                            <w:tr w14:paraId="00F62537">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5B33736">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36DBDA">
                                  <w:pPr>
                                    <w:widowControl/>
                                    <w:ind w:left="199" w:leftChars="95"/>
                                    <w:jc w:val="left"/>
                                    <w:rPr>
                                      <w:rFonts w:ascii="Arial" w:hAnsi="Arial" w:eastAsia="等线" w:cs="Arial"/>
                                      <w:color w:val="333333"/>
                                      <w:kern w:val="0"/>
                                      <w:sz w:val="18"/>
                                      <w:szCs w:val="18"/>
                                      <w:lang w:bidi="ar"/>
                                    </w:rPr>
                                  </w:pPr>
                                  <w:r>
                                    <w:rPr>
                                      <w:rFonts w:ascii="等线" w:hAnsi="等线" w:eastAsia="等线" w:cs="等线"/>
                                      <w:color w:val="333333"/>
                                      <w:kern w:val="0"/>
                                      <w:sz w:val="20"/>
                                      <w:szCs w:val="20"/>
                                      <w:lang w:bidi="ar"/>
                                    </w:rPr>
                                    <w:t>Thermal protection: disconnection temperature: 150-160 °C Reset temperature: 100-130 °C</w:t>
                                  </w:r>
                                </w:p>
                              </w:tc>
                            </w:tr>
                            <w:tr w14:paraId="10661D6C">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CAD8790">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Production</w:t>
                                  </w:r>
                                  <w:r>
                                    <w:rPr>
                                      <w:rFonts w:hint="eastAsia" w:ascii="Arial" w:hAnsi="Arial" w:eastAsia="等线" w:cs="Arial"/>
                                      <w:color w:val="333333"/>
                                      <w:kern w:val="0"/>
                                      <w:szCs w:val="21"/>
                                      <w:lang w:bidi="ar"/>
                                    </w:rPr>
                                    <w:t xml:space="preserve"> </w:t>
                                  </w:r>
                                  <w:r>
                                    <w:rPr>
                                      <w:rFonts w:hint="eastAsia" w:ascii="Segoe UI" w:hAnsi="Segoe UI" w:eastAsia="Segoe UI" w:cs="Segoe UI"/>
                                      <w:color w:val="2A2B2E"/>
                                      <w:szCs w:val="21"/>
                                    </w:rPr>
                                    <w:t>Reference</w:t>
                                  </w:r>
                                  <w:r>
                                    <w:rPr>
                                      <w:rFonts w:hint="eastAsia" w:ascii="Segoe UI" w:hAnsi="Segoe UI" w:eastAsia="宋体" w:cs="Segoe UI"/>
                                      <w:color w:val="2A2B2E"/>
                                      <w:szCs w:val="21"/>
                                    </w:rPr>
                                    <w:t xml:space="preserve"> </w:t>
                                  </w:r>
                                  <w:r>
                                    <w:rPr>
                                      <w:rFonts w:ascii="Arial" w:hAnsi="Arial" w:eastAsia="等线" w:cs="Arial"/>
                                      <w:color w:val="333333"/>
                                      <w:kern w:val="0"/>
                                      <w:szCs w:val="21"/>
                                      <w:lang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1DD75A">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GB12350《Safety requirements of small power motors》</w:t>
                                  </w:r>
                                </w:p>
                                <w:p w14:paraId="1EFBD954">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JB/T10563 《technical specification for general purposes centrifugal fans》</w:t>
                                  </w:r>
                                </w:p>
                                <w:p w14:paraId="0BDCACCE">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EN60335-1《Household and similar electrical appliances-safety》</w:t>
                                  </w:r>
                                </w:p>
                                <w:p w14:paraId="4BE79BDC">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ISO5801-1997《Industrial fans-performance testing using standardized airways》</w:t>
                                  </w:r>
                                </w:p>
                                <w:p w14:paraId="22D4E02D">
                                  <w:pPr>
                                    <w:widowControl/>
                                    <w:spacing w:line="288" w:lineRule="auto"/>
                                    <w:ind w:left="210" w:leftChars="100"/>
                                    <w:jc w:val="left"/>
                                    <w:textAlignment w:val="center"/>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GB/T2888《Methods of Noise Measurement for Fans Blowers Compressors and Roots Blowers》</w:t>
                                  </w:r>
                                </w:p>
                              </w:tc>
                            </w:tr>
                            <w:tr w14:paraId="11F32406">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21DE988">
                                  <w:pPr>
                                    <w:ind w:firstLine="210" w:firstLineChars="100"/>
                                    <w:jc w:val="left"/>
                                    <w:rPr>
                                      <w:rFonts w:ascii="Arial" w:hAnsi="Arial" w:eastAsia="等线" w:cs="Arial"/>
                                      <w:color w:val="333333"/>
                                      <w:kern w:val="0"/>
                                      <w:szCs w:val="21"/>
                                      <w:lang w:bidi="ar"/>
                                    </w:rPr>
                                  </w:pPr>
                                  <w:r>
                                    <w:rPr>
                                      <w:rFonts w:ascii="Arial" w:hAnsi="Arial" w:eastAsia="等线" w:cs="Arial"/>
                                      <w:bCs/>
                                      <w:color w:val="000000" w:themeColor="text1"/>
                                      <w:szCs w:val="21"/>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A0F7050">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CE</w:t>
                                  </w:r>
                                </w:p>
                              </w:tc>
                            </w:tr>
                            <w:tr w14:paraId="48EF67BB">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D889E2B">
                                  <w:pPr>
                                    <w:ind w:firstLine="210" w:firstLineChars="100"/>
                                    <w:jc w:val="left"/>
                                    <w:rPr>
                                      <w:rFonts w:ascii="Arial" w:hAnsi="Arial" w:eastAsia="等线" w:cs="Arial"/>
                                      <w:color w:val="333333"/>
                                      <w:kern w:val="0"/>
                                      <w:szCs w:val="21"/>
                                      <w:lang w:bidi="ar"/>
                                    </w:rPr>
                                  </w:pPr>
                                  <w:r>
                                    <w:rPr>
                                      <w:rFonts w:ascii="Arial" w:hAnsi="Arial" w:eastAsia="等线" w:cs="Arial"/>
                                      <w:bCs/>
                                      <w:color w:val="000000" w:themeColor="text1"/>
                                      <w:szCs w:val="21"/>
                                      <w14:textFill>
                                        <w14:solidFill>
                                          <w14:schemeClr w14:val="tx1"/>
                                        </w14:solidFill>
                                      </w14:textFill>
                                    </w:rPr>
                                    <w:t>Environmental</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564288">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RoHS</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Reach</w:t>
                                  </w:r>
                                </w:p>
                              </w:tc>
                            </w:tr>
                            <w:tr w14:paraId="652B71E2">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5A5A584">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W</w:t>
                                  </w:r>
                                  <w:r>
                                    <w:rPr>
                                      <w:rFonts w:ascii="Arial" w:hAnsi="Arial" w:eastAsia="等线" w:cs="Arial"/>
                                      <w:color w:val="333333"/>
                                      <w:kern w:val="0"/>
                                      <w:szCs w:val="21"/>
                                      <w:lang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DD957D">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 xml:space="preserve">/  </w:t>
                                  </w:r>
                                </w:p>
                              </w:tc>
                            </w:tr>
                          </w:tbl>
                          <w:p w14:paraId="0A3F2E4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W w:w="9979" w:type="dxa"/>
                        <w:tblInd w:w="0" w:type="dxa"/>
                        <w:tblLayout w:type="autofit"/>
                        <w:tblCellMar>
                          <w:top w:w="0" w:type="dxa"/>
                          <w:left w:w="0" w:type="dxa"/>
                          <w:bottom w:w="0" w:type="dxa"/>
                          <w:right w:w="0" w:type="dxa"/>
                        </w:tblCellMar>
                      </w:tblPr>
                      <w:tblGrid>
                        <w:gridCol w:w="3080"/>
                        <w:gridCol w:w="6899"/>
                      </w:tblGrid>
                      <w:tr w14:paraId="0AD03F60">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F1E815">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E462EA">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Operating temperature：-</w:t>
                            </w:r>
                            <w:r>
                              <w:rPr>
                                <w:rFonts w:hint="eastAsia" w:ascii="Arial" w:hAnsi="Arial" w:eastAsia="等线" w:cs="Arial"/>
                                <w:color w:val="333333"/>
                                <w:kern w:val="0"/>
                                <w:sz w:val="18"/>
                                <w:szCs w:val="18"/>
                                <w:lang w:bidi="ar"/>
                              </w:rPr>
                              <w:t>30</w:t>
                            </w:r>
                            <w:r>
                              <w:rPr>
                                <w:rFonts w:ascii="Arial" w:hAnsi="Arial" w:eastAsia="等线" w:cs="Arial"/>
                                <w:color w:val="333333"/>
                                <w:kern w:val="0"/>
                                <w:sz w:val="18"/>
                                <w:szCs w:val="18"/>
                                <w:lang w:bidi="ar"/>
                              </w:rPr>
                              <w:t>~60℃；Operating humidity：0 ~ 85 % RH</w:t>
                            </w:r>
                          </w:p>
                          <w:p w14:paraId="5FB170E4">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Storing temperature：-</w:t>
                            </w:r>
                            <w:r>
                              <w:rPr>
                                <w:rFonts w:hint="eastAsia" w:ascii="Arial" w:hAnsi="Arial" w:eastAsia="等线" w:cs="Arial"/>
                                <w:color w:val="333333"/>
                                <w:kern w:val="0"/>
                                <w:sz w:val="18"/>
                                <w:szCs w:val="18"/>
                                <w:lang w:bidi="ar"/>
                              </w:rPr>
                              <w:t>40</w:t>
                            </w:r>
                            <w:r>
                              <w:rPr>
                                <w:rFonts w:ascii="Arial" w:hAnsi="Arial" w:eastAsia="等线" w:cs="Arial"/>
                                <w:color w:val="333333"/>
                                <w:kern w:val="0"/>
                                <w:sz w:val="18"/>
                                <w:szCs w:val="18"/>
                                <w:lang w:bidi="ar"/>
                              </w:rPr>
                              <w:t xml:space="preserve"> ~ </w:t>
                            </w:r>
                            <w:r>
                              <w:rPr>
                                <w:rFonts w:hint="eastAsia" w:ascii="Arial" w:hAnsi="Arial" w:eastAsia="等线" w:cs="Arial"/>
                                <w:color w:val="333333"/>
                                <w:kern w:val="0"/>
                                <w:sz w:val="18"/>
                                <w:szCs w:val="18"/>
                                <w:lang w:bidi="ar"/>
                              </w:rPr>
                              <w:t>80</w:t>
                            </w:r>
                            <w:r>
                              <w:rPr>
                                <w:rFonts w:ascii="Arial" w:hAnsi="Arial" w:eastAsia="等线" w:cs="Arial"/>
                                <w:color w:val="333333"/>
                                <w:kern w:val="0"/>
                                <w:sz w:val="18"/>
                                <w:szCs w:val="18"/>
                                <w:lang w:bidi="ar"/>
                              </w:rPr>
                              <w:t>℃；Storing humidity：0 ~ 95 % RH</w:t>
                            </w:r>
                          </w:p>
                          <w:p w14:paraId="00AF406A">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Applicable altitude range：＜1000m</w:t>
                            </w:r>
                          </w:p>
                        </w:tc>
                      </w:tr>
                      <w:tr w14:paraId="2AFCDF0A">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851E6EE">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EB7322">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3</w:t>
                            </w:r>
                            <w:r>
                              <w:rPr>
                                <w:rFonts w:ascii="Arial" w:hAnsi="Arial" w:eastAsia="等线" w:cs="Arial"/>
                                <w:color w:val="333333"/>
                                <w:kern w:val="0"/>
                                <w:sz w:val="18"/>
                                <w:szCs w:val="18"/>
                                <w:lang w:bidi="ar"/>
                              </w:rPr>
                              <w:t>0,000Hours(L10)，At 40℃ room, humidity 15%~65%RH.</w:t>
                            </w:r>
                          </w:p>
                        </w:tc>
                      </w:tr>
                      <w:tr w14:paraId="430DE396">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01DF68E">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FDF616">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According to JB</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T 9101-1999 requirements</w:t>
                            </w:r>
                            <w:r>
                              <w:rPr>
                                <w:rFonts w:hint="eastAsia" w:ascii="Arial" w:hAnsi="Arial" w:eastAsia="等线" w:cs="Arial"/>
                                <w:color w:val="333333"/>
                                <w:kern w:val="0"/>
                                <w:sz w:val="18"/>
                                <w:szCs w:val="18"/>
                                <w:lang w:bidi="ar"/>
                              </w:rPr>
                              <w:t xml:space="preserve"> G6.3</w:t>
                            </w:r>
                          </w:p>
                        </w:tc>
                      </w:tr>
                      <w:tr w14:paraId="09A087EF">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6EA5DE">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0AE29C">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Test method accord with JB/T 8689</w:t>
                            </w:r>
                          </w:p>
                        </w:tc>
                      </w:tr>
                      <w:tr w14:paraId="1C0A6CD2">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DC2A27">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B22D74">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Horizontal or vertical installation</w:t>
                            </w:r>
                          </w:p>
                        </w:tc>
                      </w:tr>
                      <w:tr w14:paraId="4F197E6B">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06DF35">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B9F2E49">
                            <w:pPr>
                              <w:ind w:firstLine="180" w:firstLineChars="100"/>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val="en-US" w:eastAsia="zh-CN" w:bidi="ar"/>
                              </w:rPr>
                              <w:t>PA6+GF</w:t>
                            </w:r>
                            <w:r>
                              <w:rPr>
                                <w:rFonts w:ascii="Arial" w:hAnsi="Arial" w:eastAsia="等线" w:cs="Arial"/>
                                <w:color w:val="333333"/>
                                <w:kern w:val="0"/>
                                <w:sz w:val="18"/>
                                <w:szCs w:val="18"/>
                                <w:lang w:bidi="ar"/>
                              </w:rPr>
                              <w:t>( Impeller )</w:t>
                            </w:r>
                            <w:r>
                              <w:rPr>
                                <w:rFonts w:hint="eastAsia" w:ascii="Arial" w:hAnsi="Arial" w:eastAsia="等线" w:cs="Arial"/>
                                <w:color w:val="333333"/>
                                <w:kern w:val="0"/>
                                <w:sz w:val="18"/>
                                <w:szCs w:val="18"/>
                                <w:lang w:bidi="ar"/>
                              </w:rPr>
                              <w:t xml:space="preserve">  </w:t>
                            </w:r>
                          </w:p>
                        </w:tc>
                      </w:tr>
                      <w:tr w14:paraId="311271F9">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31100A">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D2A927">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Maintenance-free deep groove ball bearings</w:t>
                            </w:r>
                          </w:p>
                        </w:tc>
                      </w:tr>
                      <w:tr w14:paraId="00F62537">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5B33736">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36DBDA">
                            <w:pPr>
                              <w:widowControl/>
                              <w:ind w:left="199" w:leftChars="95"/>
                              <w:jc w:val="left"/>
                              <w:rPr>
                                <w:rFonts w:ascii="Arial" w:hAnsi="Arial" w:eastAsia="等线" w:cs="Arial"/>
                                <w:color w:val="333333"/>
                                <w:kern w:val="0"/>
                                <w:sz w:val="18"/>
                                <w:szCs w:val="18"/>
                                <w:lang w:bidi="ar"/>
                              </w:rPr>
                            </w:pPr>
                            <w:r>
                              <w:rPr>
                                <w:rFonts w:ascii="等线" w:hAnsi="等线" w:eastAsia="等线" w:cs="等线"/>
                                <w:color w:val="333333"/>
                                <w:kern w:val="0"/>
                                <w:sz w:val="20"/>
                                <w:szCs w:val="20"/>
                                <w:lang w:bidi="ar"/>
                              </w:rPr>
                              <w:t>Thermal protection: disconnection temperature: 150-160 °C Reset temperature: 100-130 °C</w:t>
                            </w:r>
                          </w:p>
                        </w:tc>
                      </w:tr>
                      <w:tr w14:paraId="10661D6C">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CAD8790">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Production</w:t>
                            </w:r>
                            <w:r>
                              <w:rPr>
                                <w:rFonts w:hint="eastAsia" w:ascii="Arial" w:hAnsi="Arial" w:eastAsia="等线" w:cs="Arial"/>
                                <w:color w:val="333333"/>
                                <w:kern w:val="0"/>
                                <w:szCs w:val="21"/>
                                <w:lang w:bidi="ar"/>
                              </w:rPr>
                              <w:t xml:space="preserve"> </w:t>
                            </w:r>
                            <w:r>
                              <w:rPr>
                                <w:rFonts w:hint="eastAsia" w:ascii="Segoe UI" w:hAnsi="Segoe UI" w:eastAsia="Segoe UI" w:cs="Segoe UI"/>
                                <w:color w:val="2A2B2E"/>
                                <w:szCs w:val="21"/>
                              </w:rPr>
                              <w:t>Reference</w:t>
                            </w:r>
                            <w:r>
                              <w:rPr>
                                <w:rFonts w:hint="eastAsia" w:ascii="Segoe UI" w:hAnsi="Segoe UI" w:eastAsia="宋体" w:cs="Segoe UI"/>
                                <w:color w:val="2A2B2E"/>
                                <w:szCs w:val="21"/>
                              </w:rPr>
                              <w:t xml:space="preserve"> </w:t>
                            </w:r>
                            <w:r>
                              <w:rPr>
                                <w:rFonts w:ascii="Arial" w:hAnsi="Arial" w:eastAsia="等线" w:cs="Arial"/>
                                <w:color w:val="333333"/>
                                <w:kern w:val="0"/>
                                <w:szCs w:val="21"/>
                                <w:lang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1DD75A">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GB12350《Safety requirements of small power motors》</w:t>
                            </w:r>
                          </w:p>
                          <w:p w14:paraId="1EFBD954">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JB/T10563 《technical specification for general purposes centrifugal fans》</w:t>
                            </w:r>
                          </w:p>
                          <w:p w14:paraId="0BDCACCE">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EN60335-1《Household and similar electrical appliances-safety》</w:t>
                            </w:r>
                          </w:p>
                          <w:p w14:paraId="4BE79BDC">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ISO5801-1997《Industrial fans-performance testing using standardized airways》</w:t>
                            </w:r>
                          </w:p>
                          <w:p w14:paraId="22D4E02D">
                            <w:pPr>
                              <w:widowControl/>
                              <w:spacing w:line="288" w:lineRule="auto"/>
                              <w:ind w:left="210" w:leftChars="100"/>
                              <w:jc w:val="left"/>
                              <w:textAlignment w:val="center"/>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GB/T2888《Methods of Noise Measurement for Fans Blowers Compressors and Roots Blowers》</w:t>
                            </w:r>
                          </w:p>
                        </w:tc>
                      </w:tr>
                      <w:tr w14:paraId="11F32406">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21DE988">
                            <w:pPr>
                              <w:ind w:firstLine="210" w:firstLineChars="100"/>
                              <w:jc w:val="left"/>
                              <w:rPr>
                                <w:rFonts w:ascii="Arial" w:hAnsi="Arial" w:eastAsia="等线" w:cs="Arial"/>
                                <w:color w:val="333333"/>
                                <w:kern w:val="0"/>
                                <w:szCs w:val="21"/>
                                <w:lang w:bidi="ar"/>
                              </w:rPr>
                            </w:pPr>
                            <w:r>
                              <w:rPr>
                                <w:rFonts w:ascii="Arial" w:hAnsi="Arial" w:eastAsia="等线" w:cs="Arial"/>
                                <w:bCs/>
                                <w:color w:val="000000" w:themeColor="text1"/>
                                <w:szCs w:val="21"/>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A0F7050">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CE</w:t>
                            </w:r>
                          </w:p>
                        </w:tc>
                      </w:tr>
                      <w:tr w14:paraId="48EF67BB">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D889E2B">
                            <w:pPr>
                              <w:ind w:firstLine="210" w:firstLineChars="100"/>
                              <w:jc w:val="left"/>
                              <w:rPr>
                                <w:rFonts w:ascii="Arial" w:hAnsi="Arial" w:eastAsia="等线" w:cs="Arial"/>
                                <w:color w:val="333333"/>
                                <w:kern w:val="0"/>
                                <w:szCs w:val="21"/>
                                <w:lang w:bidi="ar"/>
                              </w:rPr>
                            </w:pPr>
                            <w:r>
                              <w:rPr>
                                <w:rFonts w:ascii="Arial" w:hAnsi="Arial" w:eastAsia="等线" w:cs="Arial"/>
                                <w:bCs/>
                                <w:color w:val="000000" w:themeColor="text1"/>
                                <w:szCs w:val="21"/>
                                <w14:textFill>
                                  <w14:solidFill>
                                    <w14:schemeClr w14:val="tx1"/>
                                  </w14:solidFill>
                                </w14:textFill>
                              </w:rPr>
                              <w:t>Environmental</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564288">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RoHS</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Reach</w:t>
                            </w:r>
                          </w:p>
                        </w:tc>
                      </w:tr>
                      <w:tr w14:paraId="652B71E2">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5A5A584">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W</w:t>
                            </w:r>
                            <w:r>
                              <w:rPr>
                                <w:rFonts w:ascii="Arial" w:hAnsi="Arial" w:eastAsia="等线" w:cs="Arial"/>
                                <w:color w:val="333333"/>
                                <w:kern w:val="0"/>
                                <w:szCs w:val="21"/>
                                <w:lang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DD957D">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 xml:space="preserve">/  </w:t>
                            </w:r>
                          </w:p>
                        </w:tc>
                      </w:tr>
                    </w:tbl>
                    <w:p w14:paraId="0A3F2E4D"/>
                  </w:txbxContent>
                </v:textbox>
              </v:shape>
            </w:pict>
          </mc:Fallback>
        </mc:AlternateContent>
      </w:r>
    </w:p>
    <w:p w14:paraId="691937F9">
      <w:pPr>
        <w:jc w:val="center"/>
      </w:pPr>
    </w:p>
    <w:p w14:paraId="5833628A">
      <w:pPr>
        <w:jc w:val="center"/>
      </w:pPr>
    </w:p>
    <w:p w14:paraId="6674EADE">
      <w:pPr>
        <w:jc w:val="center"/>
      </w:pPr>
    </w:p>
    <w:p w14:paraId="7E5D813A">
      <w:pPr>
        <w:jc w:val="center"/>
      </w:pPr>
    </w:p>
    <w:p w14:paraId="649BE0B1">
      <w:pPr>
        <w:jc w:val="center"/>
      </w:pPr>
    </w:p>
    <w:p w14:paraId="252E8E9E">
      <w:pPr>
        <w:jc w:val="center"/>
      </w:pPr>
    </w:p>
    <w:p w14:paraId="7C50DD65">
      <w:pPr>
        <w:jc w:val="center"/>
      </w:pPr>
    </w:p>
    <w:p w14:paraId="05C2401C">
      <w:pPr>
        <w:jc w:val="center"/>
      </w:pPr>
    </w:p>
    <w:p w14:paraId="57BA1B05">
      <w:pPr>
        <w:jc w:val="center"/>
      </w:pPr>
    </w:p>
    <w:p w14:paraId="7D4E3311">
      <w:pPr>
        <w:jc w:val="center"/>
      </w:pPr>
    </w:p>
    <w:p w14:paraId="5309EA31">
      <w:pPr>
        <w:jc w:val="center"/>
      </w:pPr>
    </w:p>
    <w:p w14:paraId="03F7EBF4">
      <w:pPr>
        <w:jc w:val="center"/>
      </w:pPr>
    </w:p>
    <w:p w14:paraId="6CED2AF8">
      <w:pPr>
        <w:jc w:val="center"/>
      </w:pPr>
    </w:p>
    <w:p w14:paraId="5280DADB">
      <w:pPr>
        <w:jc w:val="center"/>
      </w:pPr>
    </w:p>
    <w:p w14:paraId="085C8600">
      <w:pPr>
        <w:jc w:val="center"/>
      </w:pPr>
    </w:p>
    <w:p w14:paraId="30E7A04E">
      <w:pPr>
        <w:jc w:val="center"/>
      </w:pPr>
    </w:p>
    <w:p w14:paraId="723DB2B6">
      <w:pPr>
        <w:jc w:val="center"/>
      </w:pPr>
    </w:p>
    <w:p w14:paraId="10A51B29">
      <w:pPr>
        <w:jc w:val="center"/>
      </w:pPr>
    </w:p>
    <w:p w14:paraId="2C87D974">
      <w:pPr>
        <w:jc w:val="center"/>
      </w:pPr>
    </w:p>
    <w:p w14:paraId="39219E2E">
      <w:r>
        <w:br w:type="page"/>
      </w:r>
    </w:p>
    <w:p w14:paraId="6E6F739F">
      <w:pPr>
        <w:widowControl/>
        <w:jc w:val="left"/>
      </w:pPr>
    </w:p>
    <w:p w14:paraId="5B3AFF08">
      <w:pPr>
        <w:widowControl/>
        <w:jc w:val="left"/>
      </w:pPr>
      <w: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9A210C">
                            <w:pPr>
                              <w:spacing w:line="120" w:lineRule="atLeast"/>
                            </w:pPr>
                            <w:r>
                              <w:rPr>
                                <w:rFonts w:hint="eastAsia" w:ascii="Microsoft JhengHei UI" w:hAnsi="Microsoft JhengHei UI" w:eastAsia="Microsoft JhengHei UI"/>
                                <w:b/>
                                <w:sz w:val="24"/>
                              </w:rPr>
                              <w:t xml:space="preserve"> </w:t>
                            </w:r>
                            <w:r>
                              <w:rPr>
                                <w:rFonts w:hint="eastAsia" w:ascii="Microsoft JhengHei UI" w:hAnsi="Microsoft JhengHei UI"/>
                                <w:b/>
                                <w:sz w:val="24"/>
                              </w:rPr>
                              <w:t>Product Drawing</w:t>
                            </w:r>
                          </w:p>
                          <w:p w14:paraId="337A7DD5">
                            <w:pPr>
                              <w:pStyle w:val="13"/>
                              <w:ind w:firstLine="0" w:firstLineChars="0"/>
                              <w:jc w:val="left"/>
                              <w:rPr>
                                <w:rFonts w:ascii="Microsoft JhengHei UI" w:hAnsi="Microsoft JhengHei UI" w:eastAsia="宋体"/>
                                <w:b/>
                                <w:sz w:val="24"/>
                              </w:rPr>
                            </w:pPr>
                          </w:p>
                          <w:p w14:paraId="7893FFB4">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4F9A210C">
                      <w:pPr>
                        <w:spacing w:line="120" w:lineRule="atLeast"/>
                      </w:pPr>
                      <w:r>
                        <w:rPr>
                          <w:rFonts w:hint="eastAsia" w:ascii="Microsoft JhengHei UI" w:hAnsi="Microsoft JhengHei UI" w:eastAsia="Microsoft JhengHei UI"/>
                          <w:b/>
                          <w:sz w:val="24"/>
                        </w:rPr>
                        <w:t xml:space="preserve"> </w:t>
                      </w:r>
                      <w:r>
                        <w:rPr>
                          <w:rFonts w:hint="eastAsia" w:ascii="Microsoft JhengHei UI" w:hAnsi="Microsoft JhengHei UI"/>
                          <w:b/>
                          <w:sz w:val="24"/>
                        </w:rPr>
                        <w:t>Product Drawing</w:t>
                      </w:r>
                    </w:p>
                    <w:p w14:paraId="337A7DD5">
                      <w:pPr>
                        <w:pStyle w:val="13"/>
                        <w:ind w:firstLine="0" w:firstLineChars="0"/>
                        <w:jc w:val="left"/>
                        <w:rPr>
                          <w:rFonts w:ascii="Microsoft JhengHei UI" w:hAnsi="Microsoft JhengHei UI" w:eastAsia="宋体"/>
                          <w:b/>
                          <w:sz w:val="24"/>
                        </w:rPr>
                      </w:pPr>
                    </w:p>
                    <w:p w14:paraId="7893FFB4">
                      <w:pPr>
                        <w:rPr>
                          <w:color w:val="FFFFFF" w:themeColor="background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337601">
                            <w:r>
                              <w:rPr>
                                <w:rFonts w:hint="eastAsia"/>
                                <w:lang w:val="en-US" w:eastAsia="zh-CN"/>
                              </w:rPr>
                              <w:t xml:space="preserve">    </w:t>
                            </w:r>
                            <w:r>
                              <w:drawing>
                                <wp:inline distT="0" distB="0" distL="114300" distR="114300">
                                  <wp:extent cx="6294120" cy="4213860"/>
                                  <wp:effectExtent l="0" t="0" r="11430" b="1524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7"/>
                                          <a:stretch>
                                            <a:fillRect/>
                                          </a:stretch>
                                        </pic:blipFill>
                                        <pic:spPr>
                                          <a:xfrm>
                                            <a:off x="0" y="0"/>
                                            <a:ext cx="6294120" cy="42138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14:paraId="6F337601">
                      <w:r>
                        <w:rPr>
                          <w:rFonts w:hint="eastAsia"/>
                          <w:lang w:val="en-US" w:eastAsia="zh-CN"/>
                        </w:rPr>
                        <w:t xml:space="preserve">    </w:t>
                      </w:r>
                      <w:r>
                        <w:drawing>
                          <wp:inline distT="0" distB="0" distL="114300" distR="114300">
                            <wp:extent cx="6294120" cy="4213860"/>
                            <wp:effectExtent l="0" t="0" r="11430" b="1524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7"/>
                                    <a:stretch>
                                      <a:fillRect/>
                                    </a:stretch>
                                  </pic:blipFill>
                                  <pic:spPr>
                                    <a:xfrm>
                                      <a:off x="0" y="0"/>
                                      <a:ext cx="6294120" cy="4213860"/>
                                    </a:xfrm>
                                    <a:prstGeom prst="rect">
                                      <a:avLst/>
                                    </a:prstGeom>
                                    <a:noFill/>
                                    <a:ln>
                                      <a:noFill/>
                                    </a:ln>
                                  </pic:spPr>
                                </pic:pic>
                              </a:graphicData>
                            </a:graphic>
                          </wp:inline>
                        </w:drawing>
                      </w:r>
                    </w:p>
                  </w:txbxContent>
                </v:textbox>
              </v:shape>
            </w:pict>
          </mc:Fallback>
        </mc:AlternateContent>
      </w:r>
      <w:r>
        <w:br w:type="page"/>
      </w:r>
    </w:p>
    <w:p w14:paraId="1B707897">
      <w:pPr>
        <w:tabs>
          <w:tab w:val="left" w:pos="11145"/>
        </w:tabs>
      </w:pPr>
    </w:p>
    <w:p w14:paraId="5E3EA117"/>
    <w:p w14:paraId="3874F299"/>
    <w:p w14:paraId="53FD376C">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9F6A30">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2D9F6A30">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Wiring Diagram </w:t>
                      </w:r>
                    </w:p>
                  </w:txbxContent>
                </v:textbox>
              </v:shape>
            </w:pict>
          </mc:Fallback>
        </mc:AlternateContent>
      </w:r>
    </w:p>
    <w:p w14:paraId="0A7BB9A3">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DDEDA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0CDDEDA3">
                      <w:pPr>
                        <w:jc w:val="center"/>
                      </w:pPr>
                    </w:p>
                  </w:txbxContent>
                </v:textbox>
              </v:rect>
            </w:pict>
          </mc:Fallback>
        </mc:AlternateContent>
      </w:r>
    </w:p>
    <w:p w14:paraId="24446494"/>
    <w:p w14:paraId="36A9AD05">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D2BA9D">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p w14:paraId="2408546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38D2BA9D">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p w14:paraId="24085464"/>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9ED1037">
                            <w:r>
                              <w:drawing>
                                <wp:inline distT="0" distB="0" distL="114300" distR="114300">
                                  <wp:extent cx="3206750" cy="1653540"/>
                                  <wp:effectExtent l="0" t="0" r="12700" b="381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8"/>
                                          <a:stretch>
                                            <a:fillRect/>
                                          </a:stretch>
                                        </pic:blipFill>
                                        <pic:spPr>
                                          <a:xfrm>
                                            <a:off x="0" y="0"/>
                                            <a:ext cx="3206750" cy="16535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29ED1037">
                      <w:r>
                        <w:drawing>
                          <wp:inline distT="0" distB="0" distL="114300" distR="114300">
                            <wp:extent cx="3206750" cy="1653540"/>
                            <wp:effectExtent l="0" t="0" r="12700" b="381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8"/>
                                    <a:stretch>
                                      <a:fillRect/>
                                    </a:stretch>
                                  </pic:blipFill>
                                  <pic:spPr>
                                    <a:xfrm>
                                      <a:off x="0" y="0"/>
                                      <a:ext cx="3206750" cy="1653540"/>
                                    </a:xfrm>
                                    <a:prstGeom prst="rect">
                                      <a:avLst/>
                                    </a:prstGeom>
                                    <a:noFill/>
                                    <a:ln>
                                      <a:noFill/>
                                    </a:ln>
                                  </pic:spPr>
                                </pic:pic>
                              </a:graphicData>
                            </a:graphic>
                          </wp:inline>
                        </w:drawing>
                      </w:r>
                    </w:p>
                  </w:txbxContent>
                </v:textbox>
                <w10:wrap type="topAndBottom"/>
              </v:shape>
            </w:pict>
          </mc:Fallback>
        </mc:AlternateContent>
      </w:r>
    </w:p>
    <w:p w14:paraId="04A87070">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253954F9"/>
    <w:p w14:paraId="38022A5A">
      <w:r>
        <mc:AlternateContent>
          <mc:Choice Requires="wps">
            <w:drawing>
              <wp:anchor distT="0" distB="0" distL="114300" distR="114300" simplePos="0" relativeHeight="251697152"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052FF39"/>
                          <w:p w14:paraId="12F5B248"/>
                          <w:p w14:paraId="42641DEC">
                            <w:pPr>
                              <w:rPr>
                                <w:rFonts w:ascii="Arial" w:hAnsi="Arial" w:cs="Arial"/>
                                <w:sz w:val="24"/>
                                <w:szCs w:val="28"/>
                              </w:rPr>
                            </w:pPr>
                          </w:p>
                          <w:p w14:paraId="1451A41C">
                            <w:pPr>
                              <w:rPr>
                                <w:rFonts w:ascii="Arial" w:hAnsi="Arial" w:cs="Arial"/>
                                <w:sz w:val="24"/>
                                <w:szCs w:val="28"/>
                              </w:rPr>
                            </w:pPr>
                          </w:p>
                          <w:p w14:paraId="253542B4">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7152;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1052FF39"/>
                    <w:p w14:paraId="12F5B248"/>
                    <w:p w14:paraId="42641DEC">
                      <w:pPr>
                        <w:rPr>
                          <w:rFonts w:ascii="Arial" w:hAnsi="Arial" w:cs="Arial"/>
                          <w:sz w:val="24"/>
                          <w:szCs w:val="28"/>
                        </w:rPr>
                      </w:pPr>
                    </w:p>
                    <w:p w14:paraId="1451A41C">
                      <w:pPr>
                        <w:rPr>
                          <w:rFonts w:ascii="Arial" w:hAnsi="Arial" w:cs="Arial"/>
                          <w:sz w:val="24"/>
                          <w:szCs w:val="28"/>
                        </w:rPr>
                      </w:pPr>
                    </w:p>
                    <w:p w14:paraId="253542B4">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v:textbox>
              </v:shape>
            </w:pict>
          </mc:Fallback>
        </mc:AlternateContent>
      </w:r>
    </w:p>
    <w:p w14:paraId="29C9C43A">
      <w:r>
        <w:rPr>
          <w:rFonts w:hint="eastAsia"/>
        </w:rPr>
        <w:t xml:space="preserve">          </w:t>
      </w:r>
    </w:p>
    <w:p w14:paraId="3788CFB1"/>
    <w:p w14:paraId="0136AE5A">
      <w:r>
        <w:rPr>
          <w:rFonts w:hint="eastAsia"/>
        </w:rPr>
        <w:t xml:space="preserve">    </w:t>
      </w:r>
    </w:p>
    <w:p w14:paraId="7B5C4B4B"/>
    <w:p w14:paraId="111D4FC8"/>
    <w:p w14:paraId="7D80490C">
      <w:pPr>
        <w:sectPr>
          <w:pgSz w:w="11906" w:h="16838"/>
          <w:pgMar w:top="1021" w:right="0" w:bottom="1021" w:left="0" w:header="113" w:footer="113" w:gutter="0"/>
          <w:cols w:space="425" w:num="1"/>
          <w:docGrid w:type="lines" w:linePitch="312" w:charSpace="0"/>
        </w:sectPr>
      </w:pPr>
    </w:p>
    <w:p w14:paraId="72657C34"/>
    <w:p w14:paraId="09285DE3"/>
    <w:p w14:paraId="13C8AC5B"/>
    <w:p w14:paraId="5E5F6E66"/>
    <w:p w14:paraId="18388AC6">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5D78B0">
                            <w:pPr>
                              <w:pStyle w:val="13"/>
                              <w:ind w:firstLine="0" w:firstLineChars="0"/>
                              <w:rPr>
                                <w:rFonts w:ascii="Microsoft JhengHei UI" w:hAnsi="Microsoft JhengHei UI"/>
                                <w:b/>
                                <w:sz w:val="24"/>
                              </w:rPr>
                            </w:pPr>
                            <w:r>
                              <w:rPr>
                                <w:rFonts w:hint="eastAsia" w:ascii="Microsoft JhengHei UI" w:hAnsi="Microsoft JhengHei UI"/>
                                <w:b/>
                                <w:sz w:val="24"/>
                              </w:rPr>
                              <w:t>Charts :Air Flow (P-Q)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0F5D78B0">
                      <w:pPr>
                        <w:pStyle w:val="13"/>
                        <w:ind w:firstLine="0" w:firstLineChars="0"/>
                        <w:rPr>
                          <w:rFonts w:ascii="Microsoft JhengHei UI" w:hAnsi="Microsoft JhengHei UI"/>
                          <w:b/>
                          <w:sz w:val="24"/>
                        </w:rPr>
                      </w:pPr>
                      <w:r>
                        <w:rPr>
                          <w:rFonts w:hint="eastAsia" w:ascii="Microsoft JhengHei UI" w:hAnsi="Microsoft JhengHei UI"/>
                          <w:b/>
                          <w:sz w:val="24"/>
                        </w:rPr>
                        <w:t>Charts :Air Flow (P-Q)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57F06535"/>
    <w:p w14:paraId="7E8E5E23">
      <w:bookmarkStart w:id="1" w:name="_GoBack"/>
      <w:bookmarkEnd w:id="1"/>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40893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408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7E50C3">
                            <w:pPr>
                              <w:jc w:val="center"/>
                            </w:pPr>
                            <w:r>
                              <w:drawing>
                                <wp:inline distT="0" distB="0" distL="114300" distR="114300">
                                  <wp:extent cx="6770370" cy="4128770"/>
                                  <wp:effectExtent l="0" t="0" r="11430" b="508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9"/>
                                          <a:stretch>
                                            <a:fillRect/>
                                          </a:stretch>
                                        </pic:blipFill>
                                        <pic:spPr>
                                          <a:xfrm>
                                            <a:off x="0" y="0"/>
                                            <a:ext cx="6770370" cy="41287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25.9pt;width:548.75pt;z-index:251660288;mso-width-relative:page;mso-height-relative:page;" fillcolor="#FFFFFF [3201]" filled="t" stroked="f" coordsize="21600,21600" o:gfxdata="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1Zh+uNUA&#10;AAAKAQAADwAAAAAAAAABACAAAAAiAAAAZHJzL2Rvd25yZXYueG1sUEsBAhQAFAAAAAgAh07iQH6A&#10;DuFbAgAAoAQAAA4AAAAAAAAAAQAgAAAAJAEAAGRycy9lMm9Eb2MueG1sUEsFBgAAAAAGAAYAWQEA&#10;APEFAAAAAA==&#10;">
                <v:fill on="t" focussize="0,0"/>
                <v:stroke on="f" weight="0.5pt"/>
                <v:imagedata o:title=""/>
                <o:lock v:ext="edit" aspectratio="f"/>
                <v:textbox>
                  <w:txbxContent>
                    <w:p w14:paraId="537E50C3">
                      <w:pPr>
                        <w:jc w:val="center"/>
                      </w:pPr>
                      <w:r>
                        <w:drawing>
                          <wp:inline distT="0" distB="0" distL="114300" distR="114300">
                            <wp:extent cx="6770370" cy="4128770"/>
                            <wp:effectExtent l="0" t="0" r="11430" b="508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9"/>
                                    <a:stretch>
                                      <a:fillRect/>
                                    </a:stretch>
                                  </pic:blipFill>
                                  <pic:spPr>
                                    <a:xfrm>
                                      <a:off x="0" y="0"/>
                                      <a:ext cx="6770370" cy="4128770"/>
                                    </a:xfrm>
                                    <a:prstGeom prst="rect">
                                      <a:avLst/>
                                    </a:prstGeom>
                                    <a:noFill/>
                                    <a:ln>
                                      <a:noFill/>
                                    </a:ln>
                                  </pic:spPr>
                                </pic:pic>
                              </a:graphicData>
                            </a:graphic>
                          </wp:inline>
                        </w:drawing>
                      </w:r>
                    </w:p>
                  </w:txbxContent>
                </v:textbox>
              </v:shape>
            </w:pict>
          </mc:Fallback>
        </mc:AlternateContent>
      </w:r>
    </w:p>
    <w:p w14:paraId="162EC0D6"/>
    <w:p w14:paraId="283ECA8F"/>
    <w:p w14:paraId="638EF329"/>
    <w:p w14:paraId="67A1FFE8"/>
    <w:p w14:paraId="75A8BB3A"/>
    <w:p w14:paraId="1743BD16"/>
    <w:p w14:paraId="5456C4A9"/>
    <w:p w14:paraId="18DAF7CC"/>
    <w:p w14:paraId="7D8459E6"/>
    <w:p w14:paraId="3B53FD8A"/>
    <w:p w14:paraId="6533EBB4"/>
    <w:p w14:paraId="0CD4E903"/>
    <w:p w14:paraId="2F0B3B90"/>
    <w:p w14:paraId="1DA03366"/>
    <w:p w14:paraId="72A065B3"/>
    <w:p w14:paraId="3ABF43B7"/>
    <w:p w14:paraId="242A56BA"/>
    <w:p w14:paraId="4174A438">
      <w: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AF6B2B6">
                            <w:pPr>
                              <w:rPr>
                                <w:highlight w:val="yellow"/>
                              </w:rPr>
                            </w:pPr>
                            <w:r>
                              <w:rPr>
                                <w:rFonts w:hint="eastAsia"/>
                                <w:highlight w:val="yellow"/>
                              </w:rPr>
                              <w:t>电流</w:t>
                            </w:r>
                            <w:r>
                              <w:rPr>
                                <w:rFonts w:hint="eastAsia" w:ascii="宋体" w:hAnsi="宋体" w:eastAsia="宋体" w:cs="宋体"/>
                                <w:highlight w:val="yellow"/>
                              </w:rPr>
                              <w:t xml:space="preserve">≦  </w:t>
                            </w:r>
                            <w:r>
                              <w:rPr>
                                <w:rFonts w:hint="eastAsia" w:asciiTheme="minorEastAsia" w:hAnsiTheme="minorEastAsia" w:cstheme="minorEastAsia"/>
                                <w:highlight w:val="yellow"/>
                              </w:rPr>
                              <w:t>mA</w:t>
                            </w:r>
                            <w:r>
                              <w:rPr>
                                <w:rFonts w:hint="eastAsia"/>
                                <w:highlight w:val="yellow"/>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6AF6B2B6">
                      <w:pPr>
                        <w:rPr>
                          <w:highlight w:val="yellow"/>
                        </w:rPr>
                      </w:pPr>
                      <w:r>
                        <w:rPr>
                          <w:rFonts w:hint="eastAsia"/>
                          <w:highlight w:val="yellow"/>
                        </w:rPr>
                        <w:t>电流</w:t>
                      </w:r>
                      <w:r>
                        <w:rPr>
                          <w:rFonts w:hint="eastAsia" w:ascii="宋体" w:hAnsi="宋体" w:eastAsia="宋体" w:cs="宋体"/>
                          <w:highlight w:val="yellow"/>
                        </w:rPr>
                        <w:t xml:space="preserve">≦  </w:t>
                      </w:r>
                      <w:r>
                        <w:rPr>
                          <w:rFonts w:hint="eastAsia" w:asciiTheme="minorEastAsia" w:hAnsiTheme="minorEastAsia" w:cstheme="minorEastAsia"/>
                          <w:highlight w:val="yellow"/>
                        </w:rPr>
                        <w:t>mA</w:t>
                      </w:r>
                      <w:r>
                        <w:rPr>
                          <w:rFonts w:hint="eastAsia"/>
                          <w:highlight w:val="yellow"/>
                        </w:rPr>
                        <w:t>不能用于***，上电顺序要求</w:t>
                      </w: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20F6910"/>
                          <w:p w14:paraId="24E5AF8C"/>
                          <w:p w14:paraId="0B934C23">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120F6910"/>
                    <w:p w14:paraId="24E5AF8C"/>
                    <w:p w14:paraId="0B934C23">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48DF9B">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148DF9B">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717F9316">
      <w:pPr>
        <w:tabs>
          <w:tab w:val="center" w:pos="5953"/>
        </w:tabs>
        <w:jc w:val="left"/>
      </w:pPr>
      <w:r>
        <w:rPr>
          <w:rFonts w:hint="eastAsia"/>
        </w:rPr>
        <w:tab/>
      </w:r>
    </w:p>
    <w:p w14:paraId="364A1BD0">
      <w:pPr>
        <w:sectPr>
          <w:pgSz w:w="11906" w:h="16838"/>
          <w:pgMar w:top="1021" w:right="0" w:bottom="1021" w:left="0" w:header="113" w:footer="113" w:gutter="0"/>
          <w:cols w:space="425" w:num="1"/>
          <w:docGrid w:type="lines" w:linePitch="312" w:charSpace="0"/>
        </w:sectPr>
      </w:pPr>
    </w:p>
    <w:p w14:paraId="49694FFF">
      <w:pPr>
        <w:sectPr>
          <w:pgSz w:w="11906" w:h="16838"/>
          <w:pgMar w:top="1021" w:right="0" w:bottom="1021" w:left="0" w:header="113" w:footer="113" w:gutter="0"/>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6D8CAB">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7D6D8CAB">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Warning:</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3258D57">
                            <w:pPr>
                              <w:spacing w:line="288" w:lineRule="auto"/>
                              <w:rPr>
                                <w:rFonts w:ascii="等线" w:hAnsi="等线" w:eastAsia="等线" w:cs="等线"/>
                                <w:b/>
                                <w:bCs/>
                                <w:color w:val="FF0000"/>
                                <w:szCs w:val="21"/>
                                <w:highlight w:val="yellow"/>
                              </w:rPr>
                            </w:pPr>
                          </w:p>
                          <w:p w14:paraId="596AB7F9">
                            <w:pPr>
                              <w:spacing w:line="288" w:lineRule="auto"/>
                              <w:rPr>
                                <w:rFonts w:ascii="Arial" w:hAnsi="Arial" w:eastAsia="等线" w:cs="Arial"/>
                                <w:szCs w:val="21"/>
                                <w:highlight w:val="lightGray"/>
                              </w:rPr>
                            </w:pPr>
                            <w:r>
                              <w:rPr>
                                <w:rFonts w:ascii="Arial" w:hAnsi="Arial" w:eastAsia="等线" w:cs="Arial"/>
                                <w:szCs w:val="21"/>
                                <w:highlight w:val="lightGray"/>
                              </w:rPr>
                              <w:t xml:space="preserve">1.The fan and motor must be used within the prescribed scope of temperature and humidity otherwise it will cause an unexpected damage. </w:t>
                            </w:r>
                          </w:p>
                          <w:p w14:paraId="441FED4D">
                            <w:pPr>
                              <w:widowControl/>
                              <w:jc w:val="left"/>
                              <w:rPr>
                                <w:rFonts w:ascii="Arial" w:hAnsi="Arial" w:eastAsia="等线" w:cs="Arial"/>
                                <w:szCs w:val="21"/>
                                <w:highlight w:val="lightGray"/>
                              </w:rPr>
                            </w:pPr>
                            <w:r>
                              <w:rPr>
                                <w:rFonts w:ascii="Arial" w:hAnsi="Arial" w:eastAsia="等线" w:cs="Arial"/>
                                <w:szCs w:val="21"/>
                                <w:highlight w:val="lightGray"/>
                              </w:rPr>
                              <w:t xml:space="preserve">2. </w:t>
                            </w:r>
                            <w:r>
                              <w:rPr>
                                <w:rFonts w:ascii="Arial" w:hAnsi="Arial" w:eastAsia="Segoe UI" w:cs="Arial"/>
                                <w:color w:val="101214"/>
                                <w:szCs w:val="21"/>
                                <w:highlight w:val="lightGray"/>
                              </w:rPr>
                              <w:t>Fan is not set wrong connection protection</w:t>
                            </w:r>
                            <w:r>
                              <w:rPr>
                                <w:rFonts w:ascii="Arial" w:hAnsi="Arial" w:eastAsia="宋体" w:cs="Arial"/>
                                <w:color w:val="101214"/>
                                <w:szCs w:val="21"/>
                                <w:highlight w:val="lightGray"/>
                              </w:rPr>
                              <w:t>，</w:t>
                            </w:r>
                            <w:r>
                              <w:rPr>
                                <w:rFonts w:ascii="Arial" w:hAnsi="Arial" w:eastAsia="等线" w:cs="Arial"/>
                                <w:szCs w:val="21"/>
                                <w:highlight w:val="lightGray"/>
                              </w:rPr>
                              <w:t xml:space="preserve">Provide the right voltage and line sequence according to the nameplate otherwise it will damage the product. </w:t>
                            </w:r>
                          </w:p>
                          <w:p w14:paraId="2B67CAF4">
                            <w:pPr>
                              <w:spacing w:line="288" w:lineRule="auto"/>
                              <w:rPr>
                                <w:rFonts w:ascii="Arial" w:hAnsi="Arial" w:eastAsia="等线" w:cs="Arial"/>
                                <w:szCs w:val="21"/>
                                <w:highlight w:val="lightGray"/>
                              </w:rPr>
                            </w:pPr>
                            <w:r>
                              <w:rPr>
                                <w:rFonts w:ascii="Arial" w:hAnsi="Arial" w:eastAsia="等线" w:cs="Arial"/>
                                <w:szCs w:val="21"/>
                                <w:highlight w:val="lightGray"/>
                              </w:rPr>
                              <w:t xml:space="preserve">3. Wiring depends on the wiring diagram and please connect the earth ground if required. We don't suggest to use the extension cord .Any wrong connection may cause the damage of the fan. </w:t>
                            </w:r>
                          </w:p>
                          <w:p w14:paraId="799E13B9">
                            <w:pPr>
                              <w:spacing w:line="288" w:lineRule="auto"/>
                              <w:rPr>
                                <w:rFonts w:ascii="Arial" w:hAnsi="Arial" w:eastAsia="等线" w:cs="Arial"/>
                                <w:szCs w:val="21"/>
                                <w:highlight w:val="lightGray"/>
                              </w:rPr>
                            </w:pPr>
                            <w:r>
                              <w:rPr>
                                <w:rFonts w:ascii="Arial" w:hAnsi="Arial" w:eastAsia="等线" w:cs="Arial"/>
                                <w:szCs w:val="21"/>
                                <w:highlight w:val="lightGray"/>
                              </w:rPr>
                              <w:t xml:space="preserve">4. Be careful when moving the fan and do not take the blades as a handle because it will cause the distortion and chatter. </w:t>
                            </w:r>
                          </w:p>
                          <w:p w14:paraId="3262C033">
                            <w:pPr>
                              <w:spacing w:line="288" w:lineRule="auto"/>
                              <w:rPr>
                                <w:rFonts w:ascii="Arial" w:hAnsi="Arial" w:eastAsia="等线" w:cs="Arial"/>
                                <w:szCs w:val="21"/>
                                <w:highlight w:val="lightGray"/>
                              </w:rPr>
                            </w:pPr>
                            <w:r>
                              <w:rPr>
                                <w:rFonts w:ascii="Arial" w:hAnsi="Arial" w:eastAsia="等线" w:cs="Arial"/>
                                <w:szCs w:val="21"/>
                                <w:highlight w:val="lightGray"/>
                              </w:rPr>
                              <w:t xml:space="preserve">5. Connect the thermostat if required otherwise it would damage the motor because of the over temperature. </w:t>
                            </w:r>
                          </w:p>
                          <w:p w14:paraId="52957159">
                            <w:pPr>
                              <w:spacing w:line="288" w:lineRule="auto"/>
                              <w:rPr>
                                <w:rFonts w:ascii="Arial" w:hAnsi="Arial" w:eastAsia="等线" w:cs="Arial"/>
                                <w:szCs w:val="21"/>
                                <w:highlight w:val="lightGray"/>
                              </w:rPr>
                            </w:pPr>
                            <w:r>
                              <w:rPr>
                                <w:rFonts w:ascii="Arial" w:hAnsi="Arial" w:eastAsia="等线" w:cs="Arial"/>
                                <w:szCs w:val="21"/>
                                <w:highlight w:val="lightGray"/>
                              </w:rPr>
                              <w:t xml:space="preserve">6. The length of the mounting screws shall not exceed the requirement, otherwise the fan will be damaged. </w:t>
                            </w:r>
                          </w:p>
                          <w:p w14:paraId="0018085B">
                            <w:pPr>
                              <w:spacing w:line="288" w:lineRule="auto"/>
                              <w:rPr>
                                <w:rFonts w:ascii="Arial" w:hAnsi="Arial" w:eastAsia="等线" w:cs="Arial"/>
                                <w:szCs w:val="21"/>
                                <w:highlight w:val="lightGray"/>
                              </w:rPr>
                            </w:pPr>
                            <w:r>
                              <w:rPr>
                                <w:rFonts w:ascii="Arial" w:hAnsi="Arial" w:eastAsia="等线" w:cs="Arial"/>
                                <w:szCs w:val="21"/>
                                <w:highlight w:val="lightGray"/>
                              </w:rPr>
                              <w:t xml:space="preserve">7. Do not disassemble the fan arbitrarily. It may hurt the capacity of water tightness and dynamic balance or cause other serious problems. </w:t>
                            </w:r>
                          </w:p>
                          <w:p w14:paraId="77D64CF1">
                            <w:pPr>
                              <w:spacing w:line="288" w:lineRule="auto"/>
                              <w:rPr>
                                <w:rFonts w:ascii="Arial" w:hAnsi="Arial" w:eastAsia="等线" w:cs="Arial"/>
                                <w:szCs w:val="21"/>
                                <w:highlight w:val="lightGray"/>
                              </w:rPr>
                            </w:pPr>
                            <w:r>
                              <w:rPr>
                                <w:rFonts w:ascii="Arial" w:hAnsi="Arial" w:eastAsia="等线" w:cs="Arial"/>
                                <w:szCs w:val="21"/>
                                <w:highlight w:val="lightGray"/>
                              </w:rPr>
                              <w:t xml:space="preserve">8. The over current protector is necessary in case the damage from the over current. </w:t>
                            </w:r>
                          </w:p>
                          <w:p w14:paraId="2BBCB180">
                            <w:pPr>
                              <w:spacing w:line="288" w:lineRule="auto"/>
                              <w:rPr>
                                <w:rFonts w:ascii="Arial" w:hAnsi="Arial" w:eastAsia="等线" w:cs="Arial"/>
                                <w:szCs w:val="21"/>
                                <w:highlight w:val="lightGray"/>
                              </w:rPr>
                            </w:pPr>
                            <w:r>
                              <w:rPr>
                                <w:rFonts w:ascii="Arial" w:hAnsi="Arial" w:eastAsia="等线" w:cs="Arial"/>
                                <w:szCs w:val="21"/>
                                <w:highlight w:val="lightGray"/>
                              </w:rPr>
                              <w:t xml:space="preserve">9. Install the fan as required, any other installing direction would affect the service life of the product. </w:t>
                            </w:r>
                          </w:p>
                          <w:p w14:paraId="05A41AEE">
                            <w:pPr>
                              <w:spacing w:line="288" w:lineRule="auto"/>
                              <w:rPr>
                                <w:rFonts w:ascii="Arial" w:hAnsi="Arial" w:eastAsia="等线" w:cs="Arial"/>
                                <w:szCs w:val="21"/>
                                <w:highlight w:val="lightGray"/>
                              </w:rPr>
                            </w:pPr>
                            <w:r>
                              <w:rPr>
                                <w:rFonts w:ascii="Arial" w:hAnsi="Arial" w:eastAsia="等线" w:cs="Arial"/>
                                <w:szCs w:val="21"/>
                                <w:highlight w:val="lightGray"/>
                              </w:rPr>
                              <w:t xml:space="preserve">10. The fan with inlet ring should be installed follow the requirements or it will affect the performance. </w:t>
                            </w:r>
                          </w:p>
                          <w:p w14:paraId="0890F48D">
                            <w:pPr>
                              <w:spacing w:line="288" w:lineRule="auto"/>
                              <w:rPr>
                                <w:rFonts w:ascii="Arial" w:hAnsi="Arial" w:eastAsia="等线" w:cs="Arial"/>
                                <w:szCs w:val="21"/>
                                <w:highlight w:val="lightGray"/>
                              </w:rPr>
                            </w:pPr>
                            <w:r>
                              <w:rPr>
                                <w:rFonts w:ascii="Arial" w:hAnsi="Arial" w:eastAsia="等线" w:cs="Arial"/>
                                <w:szCs w:val="21"/>
                                <w:highlight w:val="lightGray"/>
                              </w:rPr>
                              <w:t xml:space="preserve">11. Users should use the standard cable when install the fan otherwise it will affect the water tightness. </w:t>
                            </w:r>
                          </w:p>
                          <w:p w14:paraId="06CA7FBB">
                            <w:pPr>
                              <w:spacing w:line="288" w:lineRule="auto"/>
                              <w:rPr>
                                <w:rFonts w:ascii="Arial" w:hAnsi="Arial" w:eastAsia="等线" w:cs="Arial"/>
                                <w:szCs w:val="21"/>
                                <w:highlight w:val="lightGray"/>
                              </w:rPr>
                            </w:pPr>
                            <w:r>
                              <w:rPr>
                                <w:rFonts w:ascii="Arial" w:hAnsi="Arial" w:eastAsia="等线" w:cs="Arial"/>
                                <w:szCs w:val="21"/>
                                <w:highlight w:val="lightGray"/>
                              </w:rPr>
                              <w:t xml:space="preserve">12. The fan should keep away from the children especially the blade and electric parts .And the children are not allowed to operate the fan alone. </w:t>
                            </w:r>
                          </w:p>
                          <w:p w14:paraId="72393147">
                            <w:pPr>
                              <w:pStyle w:val="5"/>
                              <w:widowControl/>
                              <w:shd w:val="clear" w:color="auto" w:fill="FFFFFF"/>
                              <w:spacing w:line="315" w:lineRule="atLeast"/>
                              <w:rPr>
                                <w:rFonts w:ascii="Arial" w:hAnsi="Arial" w:eastAsia="等线" w:cs="Arial"/>
                                <w:color w:val="101214"/>
                                <w:sz w:val="21"/>
                                <w:szCs w:val="21"/>
                                <w:highlight w:val="lightGray"/>
                                <w:shd w:val="clear" w:color="auto" w:fill="FFFFFF"/>
                              </w:rPr>
                            </w:pPr>
                            <w:r>
                              <w:rPr>
                                <w:rFonts w:ascii="Arial" w:hAnsi="Arial" w:eastAsia="等线" w:cs="Arial"/>
                                <w:color w:val="101214"/>
                                <w:sz w:val="21"/>
                                <w:szCs w:val="21"/>
                                <w:highlight w:val="lightGray"/>
                                <w:shd w:val="clear" w:color="auto" w:fill="FFFFFF"/>
                              </w:rPr>
                              <w:t xml:space="preserve">13. </w:t>
                            </w:r>
                            <w:r>
                              <w:rPr>
                                <w:rFonts w:ascii="Arial" w:hAnsi="Arial" w:eastAsia="Segoe UI" w:cs="Arial"/>
                                <w:color w:val="101214"/>
                                <w:sz w:val="21"/>
                                <w:szCs w:val="21"/>
                                <w:highlight w:val="lightGray"/>
                              </w:rPr>
                              <w:t>Do not connect the white signal cable directly to the red signal cable or the external DC power supply. Otherwise, the fan may be damaged.</w:t>
                            </w:r>
                            <w:r>
                              <w:rPr>
                                <w:rFonts w:ascii="Arial" w:hAnsi="Arial" w:eastAsia="等线" w:cs="Arial"/>
                                <w:color w:val="101214"/>
                                <w:sz w:val="21"/>
                                <w:szCs w:val="21"/>
                                <w:highlight w:val="lightGray"/>
                                <w:shd w:val="clear" w:color="auto" w:fill="FFFFFF"/>
                              </w:rPr>
                              <w:t>T</w:t>
                            </w:r>
                          </w:p>
                          <w:p w14:paraId="55CE643F">
                            <w:pPr>
                              <w:widowControl/>
                              <w:jc w:val="left"/>
                              <w:rPr>
                                <w:rFonts w:ascii="Arial" w:hAnsi="Arial" w:cs="Arial"/>
                                <w:szCs w:val="21"/>
                              </w:rPr>
                            </w:pPr>
                            <w:r>
                              <w:rPr>
                                <w:rFonts w:ascii="Arial" w:hAnsi="Arial" w:eastAsia="等线" w:cs="Arial"/>
                                <w:color w:val="101214"/>
                                <w:szCs w:val="21"/>
                                <w:highlight w:val="lightGray"/>
                                <w:shd w:val="clear" w:color="auto" w:fill="FFFFFF"/>
                              </w:rPr>
                              <w:t>14.</w:t>
                            </w:r>
                            <w:r>
                              <w:rPr>
                                <w:rFonts w:hint="eastAsia" w:ascii="Arial" w:hAnsi="Arial" w:eastAsia="等线" w:cs="Arial"/>
                                <w:color w:val="101214"/>
                                <w:szCs w:val="21"/>
                                <w:highlight w:val="lightGray"/>
                                <w:shd w:val="clear" w:color="auto" w:fill="FFFFFF"/>
                              </w:rPr>
                              <w:t>Please do not perform extraction and insertion of the connector under revolution irrespective of power on and power on and power off ,</w:t>
                            </w:r>
                            <w:r>
                              <w:rPr>
                                <w:rFonts w:ascii="Arial" w:hAnsi="Arial" w:eastAsia="等线" w:cs="Arial"/>
                                <w:color w:val="101214"/>
                                <w:szCs w:val="21"/>
                                <w:highlight w:val="lightGray"/>
                                <w:shd w:val="clear" w:color="auto" w:fill="FFFFFF"/>
                              </w:rPr>
                              <w:t xml:space="preserve"> and the fan should not touch or move when running. </w:t>
                            </w:r>
                          </w:p>
                          <w:p w14:paraId="46F449E4">
                            <w:pPr>
                              <w:pStyle w:val="5"/>
                              <w:widowControl/>
                              <w:shd w:val="clear" w:color="auto" w:fill="FFFFFF"/>
                              <w:spacing w:line="315" w:lineRule="atLeast"/>
                              <w:rPr>
                                <w:rFonts w:ascii="Arial" w:hAnsi="Arial" w:eastAsia="等线" w:cs="Arial"/>
                                <w:color w:val="101214"/>
                                <w:sz w:val="21"/>
                                <w:szCs w:val="21"/>
                                <w:highlight w:val="lightGray"/>
                              </w:rPr>
                            </w:pPr>
                          </w:p>
                          <w:p w14:paraId="2440BACE">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 xml:space="preserve">15. Do not lift the fan wire when taking the fan, and do not impact the bearing during the handling process. </w:t>
                            </w:r>
                          </w:p>
                          <w:p w14:paraId="56AF2786">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16. The version change may not be notified, please ask our company for the latest version when necessary.</w:t>
                            </w:r>
                          </w:p>
                          <w:p w14:paraId="7135FC1E">
                            <w:pPr>
                              <w:spacing w:line="288" w:lineRule="auto"/>
                              <w:rPr>
                                <w:rFonts w:ascii="Arial" w:hAnsi="Arial" w:eastAsia="等线" w:cs="Arial"/>
                                <w:szCs w:val="21"/>
                                <w:highlight w:val="lightGray"/>
                              </w:rPr>
                            </w:pPr>
                          </w:p>
                          <w:p w14:paraId="5AD40A6F">
                            <w:pPr>
                              <w:spacing w:line="288" w:lineRule="auto"/>
                              <w:rPr>
                                <w:rFonts w:ascii="Arial" w:hAnsi="Arial" w:eastAsia="等线" w:cs="Arial"/>
                                <w:szCs w:val="21"/>
                                <w:highlight w:val="lightGray"/>
                              </w:rPr>
                            </w:pPr>
                            <w:r>
                              <w:rPr>
                                <w:rFonts w:ascii="Arial" w:hAnsi="Arial" w:eastAsia="等线" w:cs="Arial"/>
                                <w:szCs w:val="21"/>
                                <w:highlight w:val="lightGray"/>
                              </w:rPr>
                              <w:t xml:space="preserve">17.Please be informed that we are not responsible for any damage or accidents caused by violating above rules to install and operate the fan. </w:t>
                            </w:r>
                          </w:p>
                          <w:p w14:paraId="28AC3A46">
                            <w:pPr>
                              <w:spacing w:line="288" w:lineRule="auto"/>
                              <w:rPr>
                                <w:rFonts w:ascii="等线" w:hAnsi="等线" w:eastAsia="等线" w:cs="等线"/>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03258D57">
                      <w:pPr>
                        <w:spacing w:line="288" w:lineRule="auto"/>
                        <w:rPr>
                          <w:rFonts w:ascii="等线" w:hAnsi="等线" w:eastAsia="等线" w:cs="等线"/>
                          <w:b/>
                          <w:bCs/>
                          <w:color w:val="FF0000"/>
                          <w:szCs w:val="21"/>
                          <w:highlight w:val="yellow"/>
                        </w:rPr>
                      </w:pPr>
                    </w:p>
                    <w:p w14:paraId="596AB7F9">
                      <w:pPr>
                        <w:spacing w:line="288" w:lineRule="auto"/>
                        <w:rPr>
                          <w:rFonts w:ascii="Arial" w:hAnsi="Arial" w:eastAsia="等线" w:cs="Arial"/>
                          <w:szCs w:val="21"/>
                          <w:highlight w:val="lightGray"/>
                        </w:rPr>
                      </w:pPr>
                      <w:r>
                        <w:rPr>
                          <w:rFonts w:ascii="Arial" w:hAnsi="Arial" w:eastAsia="等线" w:cs="Arial"/>
                          <w:szCs w:val="21"/>
                          <w:highlight w:val="lightGray"/>
                        </w:rPr>
                        <w:t xml:space="preserve">1.The fan and motor must be used within the prescribed scope of temperature and humidity otherwise it will cause an unexpected damage. </w:t>
                      </w:r>
                    </w:p>
                    <w:p w14:paraId="441FED4D">
                      <w:pPr>
                        <w:widowControl/>
                        <w:jc w:val="left"/>
                        <w:rPr>
                          <w:rFonts w:ascii="Arial" w:hAnsi="Arial" w:eastAsia="等线" w:cs="Arial"/>
                          <w:szCs w:val="21"/>
                          <w:highlight w:val="lightGray"/>
                        </w:rPr>
                      </w:pPr>
                      <w:r>
                        <w:rPr>
                          <w:rFonts w:ascii="Arial" w:hAnsi="Arial" w:eastAsia="等线" w:cs="Arial"/>
                          <w:szCs w:val="21"/>
                          <w:highlight w:val="lightGray"/>
                        </w:rPr>
                        <w:t xml:space="preserve">2. </w:t>
                      </w:r>
                      <w:r>
                        <w:rPr>
                          <w:rFonts w:ascii="Arial" w:hAnsi="Arial" w:eastAsia="Segoe UI" w:cs="Arial"/>
                          <w:color w:val="101214"/>
                          <w:szCs w:val="21"/>
                          <w:highlight w:val="lightGray"/>
                        </w:rPr>
                        <w:t>Fan is not set wrong connection protection</w:t>
                      </w:r>
                      <w:r>
                        <w:rPr>
                          <w:rFonts w:ascii="Arial" w:hAnsi="Arial" w:eastAsia="宋体" w:cs="Arial"/>
                          <w:color w:val="101214"/>
                          <w:szCs w:val="21"/>
                          <w:highlight w:val="lightGray"/>
                        </w:rPr>
                        <w:t>，</w:t>
                      </w:r>
                      <w:r>
                        <w:rPr>
                          <w:rFonts w:ascii="Arial" w:hAnsi="Arial" w:eastAsia="等线" w:cs="Arial"/>
                          <w:szCs w:val="21"/>
                          <w:highlight w:val="lightGray"/>
                        </w:rPr>
                        <w:t xml:space="preserve">Provide the right voltage and line sequence according to the nameplate otherwise it will damage the product. </w:t>
                      </w:r>
                    </w:p>
                    <w:p w14:paraId="2B67CAF4">
                      <w:pPr>
                        <w:spacing w:line="288" w:lineRule="auto"/>
                        <w:rPr>
                          <w:rFonts w:ascii="Arial" w:hAnsi="Arial" w:eastAsia="等线" w:cs="Arial"/>
                          <w:szCs w:val="21"/>
                          <w:highlight w:val="lightGray"/>
                        </w:rPr>
                      </w:pPr>
                      <w:r>
                        <w:rPr>
                          <w:rFonts w:ascii="Arial" w:hAnsi="Arial" w:eastAsia="等线" w:cs="Arial"/>
                          <w:szCs w:val="21"/>
                          <w:highlight w:val="lightGray"/>
                        </w:rPr>
                        <w:t xml:space="preserve">3. Wiring depends on the wiring diagram and please connect the earth ground if required. We don't suggest to use the extension cord .Any wrong connection may cause the damage of the fan. </w:t>
                      </w:r>
                    </w:p>
                    <w:p w14:paraId="799E13B9">
                      <w:pPr>
                        <w:spacing w:line="288" w:lineRule="auto"/>
                        <w:rPr>
                          <w:rFonts w:ascii="Arial" w:hAnsi="Arial" w:eastAsia="等线" w:cs="Arial"/>
                          <w:szCs w:val="21"/>
                          <w:highlight w:val="lightGray"/>
                        </w:rPr>
                      </w:pPr>
                      <w:r>
                        <w:rPr>
                          <w:rFonts w:ascii="Arial" w:hAnsi="Arial" w:eastAsia="等线" w:cs="Arial"/>
                          <w:szCs w:val="21"/>
                          <w:highlight w:val="lightGray"/>
                        </w:rPr>
                        <w:t xml:space="preserve">4. Be careful when moving the fan and do not take the blades as a handle because it will cause the distortion and chatter. </w:t>
                      </w:r>
                    </w:p>
                    <w:p w14:paraId="3262C033">
                      <w:pPr>
                        <w:spacing w:line="288" w:lineRule="auto"/>
                        <w:rPr>
                          <w:rFonts w:ascii="Arial" w:hAnsi="Arial" w:eastAsia="等线" w:cs="Arial"/>
                          <w:szCs w:val="21"/>
                          <w:highlight w:val="lightGray"/>
                        </w:rPr>
                      </w:pPr>
                      <w:r>
                        <w:rPr>
                          <w:rFonts w:ascii="Arial" w:hAnsi="Arial" w:eastAsia="等线" w:cs="Arial"/>
                          <w:szCs w:val="21"/>
                          <w:highlight w:val="lightGray"/>
                        </w:rPr>
                        <w:t xml:space="preserve">5. Connect the thermostat if required otherwise it would damage the motor because of the over temperature. </w:t>
                      </w:r>
                    </w:p>
                    <w:p w14:paraId="52957159">
                      <w:pPr>
                        <w:spacing w:line="288" w:lineRule="auto"/>
                        <w:rPr>
                          <w:rFonts w:ascii="Arial" w:hAnsi="Arial" w:eastAsia="等线" w:cs="Arial"/>
                          <w:szCs w:val="21"/>
                          <w:highlight w:val="lightGray"/>
                        </w:rPr>
                      </w:pPr>
                      <w:r>
                        <w:rPr>
                          <w:rFonts w:ascii="Arial" w:hAnsi="Arial" w:eastAsia="等线" w:cs="Arial"/>
                          <w:szCs w:val="21"/>
                          <w:highlight w:val="lightGray"/>
                        </w:rPr>
                        <w:t xml:space="preserve">6. The length of the mounting screws shall not exceed the requirement, otherwise the fan will be damaged. </w:t>
                      </w:r>
                    </w:p>
                    <w:p w14:paraId="0018085B">
                      <w:pPr>
                        <w:spacing w:line="288" w:lineRule="auto"/>
                        <w:rPr>
                          <w:rFonts w:ascii="Arial" w:hAnsi="Arial" w:eastAsia="等线" w:cs="Arial"/>
                          <w:szCs w:val="21"/>
                          <w:highlight w:val="lightGray"/>
                        </w:rPr>
                      </w:pPr>
                      <w:r>
                        <w:rPr>
                          <w:rFonts w:ascii="Arial" w:hAnsi="Arial" w:eastAsia="等线" w:cs="Arial"/>
                          <w:szCs w:val="21"/>
                          <w:highlight w:val="lightGray"/>
                        </w:rPr>
                        <w:t xml:space="preserve">7. Do not disassemble the fan arbitrarily. It may hurt the capacity of water tightness and dynamic balance or cause other serious problems. </w:t>
                      </w:r>
                    </w:p>
                    <w:p w14:paraId="77D64CF1">
                      <w:pPr>
                        <w:spacing w:line="288" w:lineRule="auto"/>
                        <w:rPr>
                          <w:rFonts w:ascii="Arial" w:hAnsi="Arial" w:eastAsia="等线" w:cs="Arial"/>
                          <w:szCs w:val="21"/>
                          <w:highlight w:val="lightGray"/>
                        </w:rPr>
                      </w:pPr>
                      <w:r>
                        <w:rPr>
                          <w:rFonts w:ascii="Arial" w:hAnsi="Arial" w:eastAsia="等线" w:cs="Arial"/>
                          <w:szCs w:val="21"/>
                          <w:highlight w:val="lightGray"/>
                        </w:rPr>
                        <w:t xml:space="preserve">8. The over current protector is necessary in case the damage from the over current. </w:t>
                      </w:r>
                    </w:p>
                    <w:p w14:paraId="2BBCB180">
                      <w:pPr>
                        <w:spacing w:line="288" w:lineRule="auto"/>
                        <w:rPr>
                          <w:rFonts w:ascii="Arial" w:hAnsi="Arial" w:eastAsia="等线" w:cs="Arial"/>
                          <w:szCs w:val="21"/>
                          <w:highlight w:val="lightGray"/>
                        </w:rPr>
                      </w:pPr>
                      <w:r>
                        <w:rPr>
                          <w:rFonts w:ascii="Arial" w:hAnsi="Arial" w:eastAsia="等线" w:cs="Arial"/>
                          <w:szCs w:val="21"/>
                          <w:highlight w:val="lightGray"/>
                        </w:rPr>
                        <w:t xml:space="preserve">9. Install the fan as required, any other installing direction would affect the service life of the product. </w:t>
                      </w:r>
                    </w:p>
                    <w:p w14:paraId="05A41AEE">
                      <w:pPr>
                        <w:spacing w:line="288" w:lineRule="auto"/>
                        <w:rPr>
                          <w:rFonts w:ascii="Arial" w:hAnsi="Arial" w:eastAsia="等线" w:cs="Arial"/>
                          <w:szCs w:val="21"/>
                          <w:highlight w:val="lightGray"/>
                        </w:rPr>
                      </w:pPr>
                      <w:r>
                        <w:rPr>
                          <w:rFonts w:ascii="Arial" w:hAnsi="Arial" w:eastAsia="等线" w:cs="Arial"/>
                          <w:szCs w:val="21"/>
                          <w:highlight w:val="lightGray"/>
                        </w:rPr>
                        <w:t xml:space="preserve">10. The fan with inlet ring should be installed follow the requirements or it will affect the performance. </w:t>
                      </w:r>
                    </w:p>
                    <w:p w14:paraId="0890F48D">
                      <w:pPr>
                        <w:spacing w:line="288" w:lineRule="auto"/>
                        <w:rPr>
                          <w:rFonts w:ascii="Arial" w:hAnsi="Arial" w:eastAsia="等线" w:cs="Arial"/>
                          <w:szCs w:val="21"/>
                          <w:highlight w:val="lightGray"/>
                        </w:rPr>
                      </w:pPr>
                      <w:r>
                        <w:rPr>
                          <w:rFonts w:ascii="Arial" w:hAnsi="Arial" w:eastAsia="等线" w:cs="Arial"/>
                          <w:szCs w:val="21"/>
                          <w:highlight w:val="lightGray"/>
                        </w:rPr>
                        <w:t xml:space="preserve">11. Users should use the standard cable when install the fan otherwise it will affect the water tightness. </w:t>
                      </w:r>
                    </w:p>
                    <w:p w14:paraId="06CA7FBB">
                      <w:pPr>
                        <w:spacing w:line="288" w:lineRule="auto"/>
                        <w:rPr>
                          <w:rFonts w:ascii="Arial" w:hAnsi="Arial" w:eastAsia="等线" w:cs="Arial"/>
                          <w:szCs w:val="21"/>
                          <w:highlight w:val="lightGray"/>
                        </w:rPr>
                      </w:pPr>
                      <w:r>
                        <w:rPr>
                          <w:rFonts w:ascii="Arial" w:hAnsi="Arial" w:eastAsia="等线" w:cs="Arial"/>
                          <w:szCs w:val="21"/>
                          <w:highlight w:val="lightGray"/>
                        </w:rPr>
                        <w:t xml:space="preserve">12. The fan should keep away from the children especially the blade and electric parts .And the children are not allowed to operate the fan alone. </w:t>
                      </w:r>
                    </w:p>
                    <w:p w14:paraId="72393147">
                      <w:pPr>
                        <w:pStyle w:val="5"/>
                        <w:widowControl/>
                        <w:shd w:val="clear" w:color="auto" w:fill="FFFFFF"/>
                        <w:spacing w:line="315" w:lineRule="atLeast"/>
                        <w:rPr>
                          <w:rFonts w:ascii="Arial" w:hAnsi="Arial" w:eastAsia="等线" w:cs="Arial"/>
                          <w:color w:val="101214"/>
                          <w:sz w:val="21"/>
                          <w:szCs w:val="21"/>
                          <w:highlight w:val="lightGray"/>
                          <w:shd w:val="clear" w:color="auto" w:fill="FFFFFF"/>
                        </w:rPr>
                      </w:pPr>
                      <w:r>
                        <w:rPr>
                          <w:rFonts w:ascii="Arial" w:hAnsi="Arial" w:eastAsia="等线" w:cs="Arial"/>
                          <w:color w:val="101214"/>
                          <w:sz w:val="21"/>
                          <w:szCs w:val="21"/>
                          <w:highlight w:val="lightGray"/>
                          <w:shd w:val="clear" w:color="auto" w:fill="FFFFFF"/>
                        </w:rPr>
                        <w:t xml:space="preserve">13. </w:t>
                      </w:r>
                      <w:r>
                        <w:rPr>
                          <w:rFonts w:ascii="Arial" w:hAnsi="Arial" w:eastAsia="Segoe UI" w:cs="Arial"/>
                          <w:color w:val="101214"/>
                          <w:sz w:val="21"/>
                          <w:szCs w:val="21"/>
                          <w:highlight w:val="lightGray"/>
                        </w:rPr>
                        <w:t>Do not connect the white signal cable directly to the red signal cable or the external DC power supply. Otherwise, the fan may be damaged.</w:t>
                      </w:r>
                      <w:r>
                        <w:rPr>
                          <w:rFonts w:ascii="Arial" w:hAnsi="Arial" w:eastAsia="等线" w:cs="Arial"/>
                          <w:color w:val="101214"/>
                          <w:sz w:val="21"/>
                          <w:szCs w:val="21"/>
                          <w:highlight w:val="lightGray"/>
                          <w:shd w:val="clear" w:color="auto" w:fill="FFFFFF"/>
                        </w:rPr>
                        <w:t>T</w:t>
                      </w:r>
                    </w:p>
                    <w:p w14:paraId="55CE643F">
                      <w:pPr>
                        <w:widowControl/>
                        <w:jc w:val="left"/>
                        <w:rPr>
                          <w:rFonts w:ascii="Arial" w:hAnsi="Arial" w:cs="Arial"/>
                          <w:szCs w:val="21"/>
                        </w:rPr>
                      </w:pPr>
                      <w:r>
                        <w:rPr>
                          <w:rFonts w:ascii="Arial" w:hAnsi="Arial" w:eastAsia="等线" w:cs="Arial"/>
                          <w:color w:val="101214"/>
                          <w:szCs w:val="21"/>
                          <w:highlight w:val="lightGray"/>
                          <w:shd w:val="clear" w:color="auto" w:fill="FFFFFF"/>
                        </w:rPr>
                        <w:t>14.</w:t>
                      </w:r>
                      <w:r>
                        <w:rPr>
                          <w:rFonts w:hint="eastAsia" w:ascii="Arial" w:hAnsi="Arial" w:eastAsia="等线" w:cs="Arial"/>
                          <w:color w:val="101214"/>
                          <w:szCs w:val="21"/>
                          <w:highlight w:val="lightGray"/>
                          <w:shd w:val="clear" w:color="auto" w:fill="FFFFFF"/>
                        </w:rPr>
                        <w:t>Please do not perform extraction and insertion of the connector under revolution irrespective of power on and power on and power off ,</w:t>
                      </w:r>
                      <w:r>
                        <w:rPr>
                          <w:rFonts w:ascii="Arial" w:hAnsi="Arial" w:eastAsia="等线" w:cs="Arial"/>
                          <w:color w:val="101214"/>
                          <w:szCs w:val="21"/>
                          <w:highlight w:val="lightGray"/>
                          <w:shd w:val="clear" w:color="auto" w:fill="FFFFFF"/>
                        </w:rPr>
                        <w:t xml:space="preserve"> and the fan should not touch or move when running. </w:t>
                      </w:r>
                    </w:p>
                    <w:p w14:paraId="46F449E4">
                      <w:pPr>
                        <w:pStyle w:val="5"/>
                        <w:widowControl/>
                        <w:shd w:val="clear" w:color="auto" w:fill="FFFFFF"/>
                        <w:spacing w:line="315" w:lineRule="atLeast"/>
                        <w:rPr>
                          <w:rFonts w:ascii="Arial" w:hAnsi="Arial" w:eastAsia="等线" w:cs="Arial"/>
                          <w:color w:val="101214"/>
                          <w:sz w:val="21"/>
                          <w:szCs w:val="21"/>
                          <w:highlight w:val="lightGray"/>
                        </w:rPr>
                      </w:pPr>
                    </w:p>
                    <w:p w14:paraId="2440BACE">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 xml:space="preserve">15. Do not lift the fan wire when taking the fan, and do not impact the bearing during the handling process. </w:t>
                      </w:r>
                    </w:p>
                    <w:p w14:paraId="56AF2786">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16. The version change may not be notified, please ask our company for the latest version when necessary.</w:t>
                      </w:r>
                    </w:p>
                    <w:p w14:paraId="7135FC1E">
                      <w:pPr>
                        <w:spacing w:line="288" w:lineRule="auto"/>
                        <w:rPr>
                          <w:rFonts w:ascii="Arial" w:hAnsi="Arial" w:eastAsia="等线" w:cs="Arial"/>
                          <w:szCs w:val="21"/>
                          <w:highlight w:val="lightGray"/>
                        </w:rPr>
                      </w:pPr>
                    </w:p>
                    <w:p w14:paraId="5AD40A6F">
                      <w:pPr>
                        <w:spacing w:line="288" w:lineRule="auto"/>
                        <w:rPr>
                          <w:rFonts w:ascii="Arial" w:hAnsi="Arial" w:eastAsia="等线" w:cs="Arial"/>
                          <w:szCs w:val="21"/>
                          <w:highlight w:val="lightGray"/>
                        </w:rPr>
                      </w:pPr>
                      <w:r>
                        <w:rPr>
                          <w:rFonts w:ascii="Arial" w:hAnsi="Arial" w:eastAsia="等线" w:cs="Arial"/>
                          <w:szCs w:val="21"/>
                          <w:highlight w:val="lightGray"/>
                        </w:rPr>
                        <w:t xml:space="preserve">17.Please be informed that we are not responsible for any damage or accidents caused by violating above rules to install and operate the fan. </w:t>
                      </w:r>
                    </w:p>
                    <w:p w14:paraId="28AC3A46">
                      <w:pPr>
                        <w:spacing w:line="288" w:lineRule="auto"/>
                        <w:rPr>
                          <w:rFonts w:ascii="等线" w:hAnsi="等线" w:eastAsia="等线" w:cs="等线"/>
                          <w:szCs w:val="21"/>
                          <w:highlight w:val="lightGray"/>
                        </w:rPr>
                      </w:pPr>
                    </w:p>
                  </w:txbxContent>
                </v:textbox>
              </v:shape>
            </w:pict>
          </mc:Fallback>
        </mc:AlternateContent>
      </w:r>
    </w:p>
    <w:p w14:paraId="03D6A06C">
      <w:pPr>
        <w:jc w:val="right"/>
      </w:pPr>
      <w: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EFB69D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7EFB69DC"/>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24C76B">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Approval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2F24C76B">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Approval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854A005">
                            <w:pPr>
                              <w:spacing w:line="420" w:lineRule="exact"/>
                              <w:rPr>
                                <w:rFonts w:ascii="Arial" w:hAnsi="Arial" w:eastAsia="Microsoft JhengHei UI Light" w:cs="Arial"/>
                                <w:b/>
                                <w:bCs/>
                                <w:sz w:val="32"/>
                                <w:szCs w:val="28"/>
                              </w:rPr>
                            </w:pPr>
                            <w:r>
                              <w:rPr>
                                <w:rFonts w:hint="eastAsia" w:ascii="Arial" w:hAnsi="Arial" w:eastAsia="Microsoft JhengHei UI Light" w:cs="Arial"/>
                                <w:b/>
                                <w:bCs/>
                                <w:sz w:val="32"/>
                                <w:szCs w:val="28"/>
                              </w:rPr>
                              <w:t xml:space="preserve">Product Data Confirm </w:t>
                            </w:r>
                            <w:r>
                              <w:rPr>
                                <w:rFonts w:ascii="Arial" w:hAnsi="Arial" w:eastAsia="Microsoft JhengHei UI Light" w:cs="Arial"/>
                                <w:b/>
                                <w:bCs/>
                                <w:sz w:val="32"/>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6854A005">
                      <w:pPr>
                        <w:spacing w:line="420" w:lineRule="exact"/>
                        <w:rPr>
                          <w:rFonts w:ascii="Arial" w:hAnsi="Arial" w:eastAsia="Microsoft JhengHei UI Light" w:cs="Arial"/>
                          <w:b/>
                          <w:bCs/>
                          <w:sz w:val="32"/>
                          <w:szCs w:val="28"/>
                        </w:rPr>
                      </w:pPr>
                      <w:r>
                        <w:rPr>
                          <w:rFonts w:hint="eastAsia" w:ascii="Arial" w:hAnsi="Arial" w:eastAsia="Microsoft JhengHei UI Light" w:cs="Arial"/>
                          <w:b/>
                          <w:bCs/>
                          <w:sz w:val="32"/>
                          <w:szCs w:val="28"/>
                        </w:rPr>
                        <w:t xml:space="preserve">Product Data Confirm </w:t>
                      </w:r>
                      <w:r>
                        <w:rPr>
                          <w:rFonts w:ascii="Arial" w:hAnsi="Arial" w:eastAsia="Microsoft JhengHei UI Light" w:cs="Arial"/>
                          <w:b/>
                          <w:bCs/>
                          <w:sz w:val="32"/>
                          <w:szCs w:val="28"/>
                        </w:rPr>
                        <w:t>:</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8F75E58">
                            <w:pPr>
                              <w:spacing w:line="420" w:lineRule="exact"/>
                              <w:rPr>
                                <w:rFonts w:ascii="Microsoft JhengHei UI Light" w:hAnsi="Microsoft JhengHei UI Light" w:eastAsia="Microsoft JhengHei UI Light"/>
                                <w:sz w:val="36"/>
                                <w:szCs w:val="32"/>
                              </w:rPr>
                            </w:pPr>
                          </w:p>
                          <w:p w14:paraId="213A1E14">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58F75E58">
                      <w:pPr>
                        <w:spacing w:line="420" w:lineRule="exact"/>
                        <w:rPr>
                          <w:rFonts w:ascii="Microsoft JhengHei UI Light" w:hAnsi="Microsoft JhengHei UI Light" w:eastAsia="Microsoft JhengHei UI Light"/>
                          <w:sz w:val="36"/>
                          <w:szCs w:val="32"/>
                        </w:rPr>
                      </w:pPr>
                    </w:p>
                    <w:p w14:paraId="213A1E14">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DATE :</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130F59C">
                            <w:pPr>
                              <w:spacing w:line="420" w:lineRule="exact"/>
                              <w:rPr>
                                <w:rFonts w:ascii="Microsoft JhengHei UI Light" w:hAnsi="Microsoft JhengHei UI Light" w:eastAsia="Microsoft JhengHei UI Light"/>
                                <w:sz w:val="36"/>
                                <w:szCs w:val="32"/>
                              </w:rPr>
                            </w:pPr>
                          </w:p>
                          <w:p w14:paraId="76B987C8">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4130F59C">
                      <w:pPr>
                        <w:spacing w:line="420" w:lineRule="exact"/>
                        <w:rPr>
                          <w:rFonts w:ascii="Microsoft JhengHei UI Light" w:hAnsi="Microsoft JhengHei UI Light" w:eastAsia="Microsoft JhengHei UI Light"/>
                          <w:sz w:val="36"/>
                          <w:szCs w:val="32"/>
                        </w:rPr>
                      </w:pPr>
                    </w:p>
                    <w:p w14:paraId="76B987C8">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CUSTOMER SIGNATURE:</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3132E1F">
                            <w:pPr>
                              <w:spacing w:line="420" w:lineRule="exact"/>
                              <w:jc w:val="center"/>
                              <w:rPr>
                                <w:rFonts w:ascii="Microsoft JhengHei UI Light" w:hAnsi="Microsoft JhengHei UI Light" w:eastAsia="Microsoft JhengHei UI Light"/>
                                <w:sz w:val="36"/>
                                <w:szCs w:val="32"/>
                                <w:u w:val="single"/>
                              </w:rPr>
                            </w:pPr>
                          </w:p>
                          <w:p w14:paraId="6F94C473">
                            <w:pPr>
                              <w:spacing w:line="420" w:lineRule="exact"/>
                              <w:rPr>
                                <w:rFonts w:ascii="Arial" w:hAnsi="Arial" w:eastAsia="Microsoft JhengHei UI Light" w:cs="Arial"/>
                                <w:sz w:val="36"/>
                                <w:szCs w:val="32"/>
                                <w:u w:val="single"/>
                              </w:rPr>
                            </w:pPr>
                            <w:r>
                              <w:rPr>
                                <w:rFonts w:ascii="Arial" w:hAnsi="Arial" w:eastAsia="Microsoft JhengHei UI Light" w:cs="Arial"/>
                                <w:sz w:val="36"/>
                                <w:szCs w:val="32"/>
                                <w:u w:val="single"/>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03132E1F">
                      <w:pPr>
                        <w:spacing w:line="420" w:lineRule="exact"/>
                        <w:jc w:val="center"/>
                        <w:rPr>
                          <w:rFonts w:ascii="Microsoft JhengHei UI Light" w:hAnsi="Microsoft JhengHei UI Light" w:eastAsia="Microsoft JhengHei UI Light"/>
                          <w:sz w:val="36"/>
                          <w:szCs w:val="32"/>
                          <w:u w:val="single"/>
                        </w:rPr>
                      </w:pPr>
                    </w:p>
                    <w:p w14:paraId="6F94C473">
                      <w:pPr>
                        <w:spacing w:line="420" w:lineRule="exact"/>
                        <w:rPr>
                          <w:rFonts w:ascii="Arial" w:hAnsi="Arial" w:eastAsia="Microsoft JhengHei UI Light" w:cs="Arial"/>
                          <w:sz w:val="36"/>
                          <w:szCs w:val="32"/>
                          <w:u w:val="single"/>
                        </w:rPr>
                      </w:pPr>
                      <w:r>
                        <w:rPr>
                          <w:rFonts w:ascii="Arial" w:hAnsi="Arial" w:eastAsia="Microsoft JhengHei UI Light" w:cs="Arial"/>
                          <w:sz w:val="36"/>
                          <w:szCs w:val="32"/>
                          <w:u w:val="single"/>
                        </w:rPr>
                        <w:t>CUSTOMER APPROVAL</w:t>
                      </w:r>
                    </w:p>
                  </w:txbxContent>
                </v:textbox>
              </v:shape>
            </w:pict>
          </mc:Fallback>
        </mc:AlternateContent>
      </w:r>
    </w:p>
    <w:sectPr>
      <w:pgSz w:w="11906" w:h="16838"/>
      <w:pgMar w:top="1021" w:right="0" w:bottom="1021" w:left="0" w:header="113" w:footer="113"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07E08">
    <w:pPr>
      <w:pStyle w:val="3"/>
      <w:pBdr>
        <w:bottom w:val="single" w:color="auto" w:sz="6" w:space="1"/>
      </w:pBdr>
      <w:ind w:firstLine="400" w:firstLineChars="200"/>
      <w:rPr>
        <w:rFonts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471CC1">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51r3g9kAAAANAQAADwAAAAAAAAABACAAAAAiAAAAZHJzL2Rvd25yZXYueG1sUEsBAhQA&#10;FAAAAAgAh07iQMrd1wwqAgAAVwQAAA4AAAAAAAAAAQAgAAAAKAEAAGRycy9lMm9Eb2MueG1sUEsF&#10;BgAAAAAGAAYAWQEAAMQFAAAAAA==&#10;">
              <v:fill on="f" focussize="0,0"/>
              <v:stroke on="f" weight="0.5pt"/>
              <v:imagedata o:title=""/>
              <o:lock v:ext="edit" aspectratio="f"/>
              <v:textbox inset="0mm,0mm,0mm,0mm" style="mso-fit-shape-to-text:t;">
                <w:txbxContent>
                  <w:p w14:paraId="42471CC1">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ascii="Arial" w:hAnsi="Arial" w:eastAsia="Microsoft JhengHei UI Light" w:cs="Arial"/>
        <w:sz w:val="20"/>
      </w:rPr>
      <w:t>NINGBO LONGWELL ELECTRIC TECHNOLOGY CO.,LTD</w:t>
    </w:r>
    <w:r>
      <w:rPr>
        <w:rFonts w:ascii="Arial" w:hAnsi="Arial" w:eastAsia="Microsoft JhengHei UI Light" w:cs="Arial"/>
        <w:b/>
        <w:sz w:val="20"/>
      </w:rPr>
      <w:t xml:space="preserve"> </w:t>
    </w:r>
    <w:r>
      <w:rPr>
        <w:rFonts w:ascii="Arial" w:hAnsi="Arial" w:eastAsia="Microsoft JhengHei UI Light" w:cs="Arial"/>
        <w:b/>
      </w:rPr>
      <w:t xml:space="preserve">  </w:t>
    </w:r>
    <w:r>
      <w:rPr>
        <w:rFonts w:ascii="Arial" w:hAnsi="Arial" w:cs="Arial"/>
        <w:b/>
      </w:rPr>
      <w:t xml:space="preserve">                              </w:t>
    </w:r>
  </w:p>
  <w:p w14:paraId="3412E5A7">
    <w:pPr>
      <w:pStyle w:val="3"/>
      <w:ind w:firstLine="300" w:firstLineChars="200"/>
      <w:rPr>
        <w:rFonts w:ascii="Arial" w:hAnsi="Arial" w:eastAsia="Microsoft JhengHei UI Light" w:cs="Arial"/>
        <w:sz w:val="15"/>
        <w:szCs w:val="15"/>
      </w:rPr>
    </w:pPr>
    <w:r>
      <w:rPr>
        <w:rFonts w:ascii="Arial" w:hAnsi="Arial" w:eastAsia="Microsoft JhengHei UI Light" w:cs="Arial"/>
        <w:sz w:val="15"/>
        <w:szCs w:val="15"/>
      </w:rPr>
      <w:t xml:space="preserve">. </w:t>
    </w:r>
  </w:p>
  <w:p w14:paraId="28A247CF">
    <w:pPr>
      <w:pStyle w:val="3"/>
      <w:spacing w:line="276" w:lineRule="auto"/>
      <w:ind w:firstLine="300" w:firstLineChars="200"/>
      <w:rPr>
        <w:rFonts w:ascii="Arial" w:hAnsi="Arial" w:cs="Arial"/>
        <w:sz w:val="15"/>
        <w:szCs w:val="15"/>
      </w:rPr>
    </w:pPr>
    <w:r>
      <w:rPr>
        <w:rFonts w:ascii="Arial" w:hAnsi="Arial" w:cs="Arial"/>
        <w:sz w:val="15"/>
        <w:szCs w:val="15"/>
      </w:rPr>
      <w:t>Phone</w:t>
    </w:r>
    <w:r>
      <w:rPr>
        <w:rFonts w:ascii="Arial" w:hAnsi="Arial" w:eastAsia="Microsoft JhengHei UI Light" w:cs="Arial"/>
        <w:sz w:val="15"/>
        <w:szCs w:val="15"/>
      </w:rPr>
      <w:t>: 0086 574 6218 9863</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 xml:space="preserve"> FAX : 0086 574 6218 9863 </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fldChar w:fldCharType="begin"/>
    </w:r>
    <w:r>
      <w:instrText xml:space="preserve"> HYPERLINK "http://www.zjlongwell.com" </w:instrText>
    </w:r>
    <w:r>
      <w:fldChar w:fldCharType="separate"/>
    </w:r>
    <w:r>
      <w:rPr>
        <w:rStyle w:val="9"/>
        <w:rFonts w:ascii="Arial" w:hAnsi="Arial" w:eastAsia="Microsoft JhengHei UI Light" w:cs="Arial"/>
        <w:color w:val="000000" w:themeColor="text1"/>
        <w:sz w:val="15"/>
        <w:szCs w:val="15"/>
        <w:u w:val="none"/>
        <w14:textFill>
          <w14:solidFill>
            <w14:schemeClr w14:val="tx1"/>
          </w14:solidFill>
        </w14:textFill>
      </w:rPr>
      <w:t>www.</w:t>
    </w:r>
    <w:r>
      <w:rPr>
        <w:rStyle w:val="9"/>
        <w:rFonts w:ascii="Arial" w:hAnsi="Arial" w:eastAsia="宋体" w:cs="Arial"/>
        <w:color w:val="000000" w:themeColor="text1"/>
        <w:sz w:val="15"/>
        <w:szCs w:val="15"/>
        <w:u w:val="none"/>
        <w14:textFill>
          <w14:solidFill>
            <w14:schemeClr w14:val="tx1"/>
          </w14:solidFill>
        </w14:textFill>
      </w:rPr>
      <w:t>longwellfans</w:t>
    </w:r>
    <w:r>
      <w:rPr>
        <w:rStyle w:val="9"/>
        <w:rFonts w:ascii="Arial" w:hAnsi="Arial" w:eastAsia="Microsoft JhengHei UI Light" w:cs="Arial"/>
        <w:color w:val="000000" w:themeColor="text1"/>
        <w:sz w:val="15"/>
        <w:szCs w:val="15"/>
        <w:u w:val="none"/>
        <w14:textFill>
          <w14:solidFill>
            <w14:schemeClr w14:val="tx1"/>
          </w14:solidFill>
        </w14:textFill>
      </w:rPr>
      <w:t>.com</w:t>
    </w:r>
    <w:r>
      <w:rPr>
        <w:rStyle w:val="9"/>
        <w:rFonts w:ascii="Arial" w:hAnsi="Arial" w:eastAsia="Microsoft JhengHei UI Light" w:cs="Arial"/>
        <w:color w:val="000000" w:themeColor="text1"/>
        <w:sz w:val="15"/>
        <w:szCs w:val="15"/>
        <w:u w:val="none"/>
        <w14:textFill>
          <w14:solidFill>
            <w14:schemeClr w14:val="tx1"/>
          </w14:solidFill>
        </w14:textFill>
      </w:rPr>
      <w:fldChar w:fldCharType="end"/>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97D1D">
    <w:pPr>
      <w:pStyle w:val="4"/>
    </w:pPr>
    <w: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42B76E3">
                          <w:r>
                            <w:rPr>
                              <w:rFonts w:hint="eastAsia"/>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242B76E3">
                    <w:r>
                      <w:rPr>
                        <w:rFonts w:hint="eastAsia"/>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59D020B7">
    <w:pPr>
      <w:pStyle w:val="4"/>
      <w:ind w:firstLine="360" w:firstLineChars="200"/>
      <w:jc w:val="both"/>
    </w:pPr>
    <w:r>
      <w:rPr>
        <w:rFonts w:hint="eastAsia"/>
      </w:rPr>
      <w:t xml:space="preserve">                                              </w:t>
    </w:r>
  </w:p>
  <w:p w14:paraId="2FC4EE8C">
    <w:pPr>
      <w:pStyle w:val="4"/>
      <w:ind w:firstLine="540" w:firstLineChars="300"/>
      <w:jc w:val="both"/>
    </w:pPr>
    <w:r>
      <w:rPr>
        <w:rFonts w:hint="eastAsia"/>
      </w:rPr>
      <w:t xml:space="preserve">                                                                                      </w:t>
    </w:r>
    <w:r>
      <w:rPr>
        <w:rFonts w:hint="eastAsia" w:ascii="Segoe UI" w:hAnsi="Segoe UI" w:eastAsia="Segoe UI" w:cs="Segoe UI"/>
        <w:color w:val="101214"/>
        <w:sz w:val="21"/>
        <w:szCs w:val="21"/>
      </w:rPr>
      <w:t>Version number</w:t>
    </w:r>
    <w:r>
      <w:rPr>
        <w:rFonts w:hint="eastAsia"/>
      </w:rPr>
      <w:t xml:space="preserve"> ：</w:t>
    </w:r>
    <w:r>
      <w:rPr>
        <w:rFonts w:hint="eastAsia" w:ascii="Arial" w:hAnsi="Arial" w:eastAsia="等线" w:cs="Arial"/>
        <w:bCs/>
        <w:sz w:val="21"/>
        <w:szCs w:val="21"/>
      </w:rPr>
      <w:t>A0</w:t>
    </w:r>
    <w:r>
      <w:rPr>
        <w:rFonts w:hint="eastAsia"/>
      </w:rPr>
      <w:t xml:space="preserve">           </w:t>
    </w:r>
  </w:p>
  <w:p w14:paraId="109D2112">
    <w:pPr>
      <w:pStyle w:val="4"/>
      <w:ind w:firstLine="360" w:firstLineChars="200"/>
      <w:jc w:val="both"/>
      <w:rPr>
        <w:highlight w:val="yellow"/>
      </w:rPr>
    </w:pPr>
    <w:r>
      <w:rPr>
        <w:rFonts w:hint="eastAsia"/>
      </w:rPr>
      <w:t xml:space="preserve">               </w:t>
    </w:r>
    <w:r>
      <w:rPr>
        <w:highlight w:val="yellow"/>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highlight w:val="yellow"/>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E96656">
                          <w:pPr>
                            <w:rPr>
                              <w:rFonts w:hint="eastAsia" w:ascii="Arial" w:hAnsi="Arial" w:eastAsia="宋体" w:cs="Arial"/>
                              <w:sz w:val="32"/>
                              <w:szCs w:val="28"/>
                            </w:rPr>
                          </w:pPr>
                          <w:r>
                            <w:rPr>
                              <w:rFonts w:hint="eastAsia" w:ascii="Arial" w:hAnsi="Arial" w:eastAsia="宋体" w:cs="Arial"/>
                              <w:sz w:val="32"/>
                              <w:szCs w:val="28"/>
                            </w:rPr>
                            <w:t>LWBA2D220-092NT-06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37E96656">
                    <w:pPr>
                      <w:rPr>
                        <w:rFonts w:hint="eastAsia" w:ascii="Arial" w:hAnsi="Arial" w:eastAsia="宋体" w:cs="Arial"/>
                        <w:sz w:val="32"/>
                        <w:szCs w:val="28"/>
                      </w:rPr>
                    </w:pPr>
                    <w:r>
                      <w:rPr>
                        <w:rFonts w:hint="eastAsia" w:ascii="Arial" w:hAnsi="Arial" w:eastAsia="宋体" w:cs="Arial"/>
                        <w:sz w:val="32"/>
                        <w:szCs w:val="28"/>
                      </w:rPr>
                      <w:t>LWBA2D220-092NT-06</w:t>
                    </w:r>
                  </w:p>
                </w:txbxContent>
              </v:textbox>
            </v:shape>
          </w:pict>
        </mc:Fallback>
      </mc:AlternateContent>
    </w:r>
    <w:r>
      <w:rPr>
        <w:highlight w:val="yellow"/>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2D918B">
                          <w:pPr>
                            <w:rPr>
                              <w:rFonts w:ascii="Arial" w:hAnsi="Arial" w:eastAsia="宋体" w:cs="Arial"/>
                              <w:sz w:val="32"/>
                              <w:szCs w:val="28"/>
                            </w:rPr>
                          </w:pPr>
                          <w:r>
                            <w:rPr>
                              <w:rFonts w:hint="eastAsia" w:ascii="Arial" w:hAnsi="Arial" w:eastAsia="宋体" w:cs="Arial"/>
                              <w:sz w:val="32"/>
                              <w:szCs w:val="28"/>
                            </w:rPr>
                            <w:t>AC</w:t>
                          </w:r>
                          <w:r>
                            <w:rPr>
                              <w:rFonts w:ascii="Arial" w:hAnsi="Arial" w:eastAsia="宋体" w:cs="Arial"/>
                              <w:sz w:val="32"/>
                              <w:szCs w:val="28"/>
                            </w:rPr>
                            <w:t xml:space="preserve">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252D918B">
                    <w:pPr>
                      <w:rPr>
                        <w:rFonts w:ascii="Arial" w:hAnsi="Arial" w:eastAsia="宋体" w:cs="Arial"/>
                        <w:sz w:val="32"/>
                        <w:szCs w:val="28"/>
                      </w:rPr>
                    </w:pPr>
                    <w:r>
                      <w:rPr>
                        <w:rFonts w:hint="eastAsia" w:ascii="Arial" w:hAnsi="Arial" w:eastAsia="宋体" w:cs="Arial"/>
                        <w:sz w:val="32"/>
                        <w:szCs w:val="28"/>
                      </w:rPr>
                      <w:t>AC</w:t>
                    </w:r>
                    <w:r>
                      <w:rPr>
                        <w:rFonts w:ascii="Arial" w:hAnsi="Arial" w:eastAsia="宋体" w:cs="Arial"/>
                        <w:sz w:val="32"/>
                        <w:szCs w:val="28"/>
                      </w:rPr>
                      <w:t xml:space="preserve"> Backward Centrifugal Fan</w:t>
                    </w:r>
                  </w:p>
                </w:txbxContent>
              </v:textbox>
            </v:shape>
          </w:pict>
        </mc:Fallback>
      </mc:AlternateConten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2B7809"/>
    <w:rsid w:val="00354AE8"/>
    <w:rsid w:val="003D6D0A"/>
    <w:rsid w:val="003E5BB1"/>
    <w:rsid w:val="00487989"/>
    <w:rsid w:val="00552F98"/>
    <w:rsid w:val="0061589F"/>
    <w:rsid w:val="00616230"/>
    <w:rsid w:val="006711E6"/>
    <w:rsid w:val="006D28EC"/>
    <w:rsid w:val="00835A1E"/>
    <w:rsid w:val="009B7691"/>
    <w:rsid w:val="009C5931"/>
    <w:rsid w:val="00A30438"/>
    <w:rsid w:val="00AF17FF"/>
    <w:rsid w:val="00B75A23"/>
    <w:rsid w:val="00C61193"/>
    <w:rsid w:val="00C71705"/>
    <w:rsid w:val="00C93A00"/>
    <w:rsid w:val="00D819B5"/>
    <w:rsid w:val="00E01965"/>
    <w:rsid w:val="00E72FA9"/>
    <w:rsid w:val="00E74E8B"/>
    <w:rsid w:val="00E80370"/>
    <w:rsid w:val="00F253D5"/>
    <w:rsid w:val="00F551F2"/>
    <w:rsid w:val="00FA20BC"/>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AB8318D"/>
    <w:rsid w:val="0B1B1388"/>
    <w:rsid w:val="0BFE71E2"/>
    <w:rsid w:val="0CB42FE4"/>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765544C"/>
    <w:rsid w:val="17D510D8"/>
    <w:rsid w:val="17E15327"/>
    <w:rsid w:val="17EE76AB"/>
    <w:rsid w:val="18133ACD"/>
    <w:rsid w:val="19113C4B"/>
    <w:rsid w:val="19DA381A"/>
    <w:rsid w:val="19E365AC"/>
    <w:rsid w:val="1A2C7158"/>
    <w:rsid w:val="1B462CB1"/>
    <w:rsid w:val="1B5C59A2"/>
    <w:rsid w:val="1B682381"/>
    <w:rsid w:val="1B981355"/>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BB037E"/>
    <w:rsid w:val="35C37916"/>
    <w:rsid w:val="35EB5C31"/>
    <w:rsid w:val="369479CD"/>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BEC1D1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0E40FE"/>
    <w:rsid w:val="5F3F6522"/>
    <w:rsid w:val="5F691D94"/>
    <w:rsid w:val="60C20D5F"/>
    <w:rsid w:val="619D0517"/>
    <w:rsid w:val="619E3C66"/>
    <w:rsid w:val="61C62607"/>
    <w:rsid w:val="63010595"/>
    <w:rsid w:val="630B43AB"/>
    <w:rsid w:val="644E3E70"/>
    <w:rsid w:val="65375C1D"/>
    <w:rsid w:val="66674C76"/>
    <w:rsid w:val="669E7FD2"/>
    <w:rsid w:val="66D25ECE"/>
    <w:rsid w:val="67890D7E"/>
    <w:rsid w:val="680C01DE"/>
    <w:rsid w:val="682B6591"/>
    <w:rsid w:val="68467C2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BF32717"/>
    <w:rsid w:val="7C811ED9"/>
    <w:rsid w:val="7CC8339A"/>
    <w:rsid w:val="7D3B5E29"/>
    <w:rsid w:val="7D7F0C1E"/>
    <w:rsid w:val="7E0C37B3"/>
    <w:rsid w:val="7E566377"/>
    <w:rsid w:val="7EB93FA4"/>
    <w:rsid w:val="7F045986"/>
    <w:rsid w:val="7F887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字符"/>
    <w:basedOn w:val="8"/>
    <w:link w:val="4"/>
    <w:qFormat/>
    <w:uiPriority w:val="99"/>
    <w:rPr>
      <w:sz w:val="18"/>
      <w:szCs w:val="18"/>
    </w:rPr>
  </w:style>
  <w:style w:type="character" w:customStyle="1" w:styleId="11">
    <w:name w:val="页脚 字符"/>
    <w:basedOn w:val="8"/>
    <w:link w:val="3"/>
    <w:qFormat/>
    <w:uiPriority w:val="99"/>
    <w:rPr>
      <w:sz w:val="18"/>
      <w:szCs w:val="18"/>
    </w:rPr>
  </w:style>
  <w:style w:type="character" w:customStyle="1" w:styleId="12">
    <w:name w:val="批注框文本 字符"/>
    <w:basedOn w:val="8"/>
    <w:link w:val="2"/>
    <w:semiHidden/>
    <w:qFormat/>
    <w:uiPriority w:val="99"/>
    <w:rPr>
      <w:sz w:val="18"/>
      <w:szCs w:val="18"/>
    </w:rPr>
  </w:style>
  <w:style w:type="paragraph" w:customStyle="1" w:styleId="13">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2024-11-05T05:35:27Z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F4679FBDAD99423CB59E0D0B23EE6641_13</vt:lpwstr>
  </property>
  <property fmtid="{D5CDD505-2E9C-101B-9397-08002B2CF9AE}" pid="4" name="commondata">
    <vt:lpwstr>eyJoZGlkIjoiOWRkODc2MDJlNmRkZjY0MjZiNTVmYjYzODU0YmNkOTcifQ==</vt:lpwstr>
  </property>
</Properties>
</file>