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DC1C2">
      <w:pPr>
        <w:widowControl/>
        <w:jc w:val="left"/>
      </w:pPr>
      <w:bookmarkStart w:id="0" w:name="OLE_LINK1"/>
      <w:bookmarkEnd w:id="0"/>
    </w:p>
    <w:p w14:paraId="256D80FC"/>
    <w:p w14:paraId="3255CB28"/>
    <w:p w14:paraId="1B0CF8F6">
      <w:pPr>
        <w:rPr>
          <w:rFonts w:hint="eastAsia" w:eastAsiaTheme="minorEastAsia"/>
          <w:lang w:eastAsia="zh-CN"/>
        </w:rPr>
      </w:pPr>
    </w:p>
    <w:p w14:paraId="52F9C850"/>
    <w:p w14:paraId="47435FFE"/>
    <w:p w14:paraId="66D3798E">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6C8B4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17EFC0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CBDC3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3015569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55B5ED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8CB2DA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0D955F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514CF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D6C8B4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17EFC0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CBDC3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3015569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55B5ED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8CB2DA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0D955F5">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514CF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D0538C7">
      <w:pPr>
        <w:rPr>
          <w:rFonts w:hint="eastAsia" w:eastAsiaTheme="minorEastAsia"/>
          <w:lang w:eastAsia="zh-CN"/>
        </w:rPr>
      </w:pPr>
    </w:p>
    <w:p w14:paraId="3C5B7F62"/>
    <w:p w14:paraId="32E488F8">
      <w:pPr>
        <w:rPr>
          <w:rFonts w:hint="eastAsia" w:eastAsiaTheme="minorEastAsia"/>
          <w:lang w:eastAsia="zh-CN"/>
        </w:rPr>
      </w:pPr>
    </w:p>
    <w:p w14:paraId="46F11325">
      <w:pPr>
        <w:rPr>
          <w:rFonts w:hint="eastAsia" w:eastAsiaTheme="minorEastAsia"/>
          <w:lang w:eastAsia="zh-CN"/>
        </w:rPr>
      </w:pPr>
    </w:p>
    <w:p w14:paraId="2E5AA247">
      <w:pPr>
        <w:rPr>
          <w:rFonts w:hint="eastAsia" w:eastAsiaTheme="minorEastAsia"/>
          <w:lang w:eastAsia="zh-CN"/>
        </w:rPr>
      </w:pPr>
    </w:p>
    <w:p w14:paraId="3DACDAFD"/>
    <w:p w14:paraId="3F98A998"/>
    <w:p w14:paraId="06AB4D15"/>
    <w:p w14:paraId="09D707A1"/>
    <w:p w14:paraId="5463806E"/>
    <w:p w14:paraId="792D812D">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0EF9F3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37D8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AEB0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LWBE3G450-188NT-23</w:t>
                                  </w:r>
                                  <w:r>
                                    <w:rPr>
                                      <w:rFonts w:hint="eastAsia" w:ascii="Arial" w:hAnsi="Arial" w:eastAsia="宋体" w:cs="Arial"/>
                                      <w:color w:val="323333"/>
                                      <w:kern w:val="0"/>
                                      <w:sz w:val="22"/>
                                      <w:szCs w:val="22"/>
                                      <w:lang w:val="en-US" w:eastAsia="zh-CN" w:bidi="ar"/>
                                    </w:rPr>
                                    <w:t xml:space="preserve"> R1A1</w:t>
                                  </w:r>
                                </w:p>
                              </w:tc>
                            </w:tr>
                            <w:tr w14:paraId="2EEFB6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BDE5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21A6E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C40C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A7F8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9A1F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05F9A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35AC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E6E2A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1A6C4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1A6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E49C0A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8989C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9FED3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5200C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20241112</w:t>
                                  </w:r>
                                </w:p>
                              </w:tc>
                            </w:tr>
                          </w:tbl>
                          <w:p w14:paraId="72DBD63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0E2B74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9DC3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ED1E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69FD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0A08C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A7C00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EE95CF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BD3F8">
                                  <w:pPr>
                                    <w:keepNext w:val="0"/>
                                    <w:keepLines w:val="0"/>
                                    <w:widowControl/>
                                    <w:suppressLineNumbers w:val="0"/>
                                    <w:jc w:val="center"/>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5374AA">
                                  <w:pPr>
                                    <w:ind w:left="210"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74BF31A">
                                  <w:pPr>
                                    <w:ind w:left="210"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815F1E">
                                  <w:pPr>
                                    <w:jc w:val="center"/>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1CEDFC">
                                  <w:pPr>
                                    <w:ind w:left="210" w:leftChars="100"/>
                                    <w:rPr>
                                      <w:rFonts w:hint="default" w:ascii="Arial" w:hAnsi="Arial" w:eastAsia="等线" w:cs="Arial"/>
                                      <w:b w:val="0"/>
                                      <w:bCs/>
                                      <w:sz w:val="21"/>
                                      <w:szCs w:val="21"/>
                                      <w:lang w:val="en-US" w:eastAsia="zh-CN"/>
                                    </w:rPr>
                                  </w:pPr>
                                </w:p>
                              </w:tc>
                            </w:tr>
                            <w:tr w14:paraId="4DBC6E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068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E04B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EC768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183F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8C8A14">
                                  <w:pPr>
                                    <w:ind w:leftChars="100"/>
                                    <w:rPr>
                                      <w:rFonts w:hint="default" w:ascii="Arial" w:hAnsi="Arial" w:eastAsia="等线" w:cs="Arial"/>
                                      <w:b w:val="0"/>
                                      <w:bCs/>
                                      <w:sz w:val="21"/>
                                      <w:szCs w:val="21"/>
                                      <w:lang w:val="en-US" w:eastAsia="zh-CN"/>
                                    </w:rPr>
                                  </w:pPr>
                                </w:p>
                              </w:tc>
                            </w:tr>
                            <w:tr w14:paraId="2C96D2C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187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2B2D8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33135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1B1A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1F5B4B">
                                  <w:pPr>
                                    <w:ind w:leftChars="100"/>
                                    <w:rPr>
                                      <w:rFonts w:hint="default" w:ascii="Arial" w:hAnsi="Arial" w:eastAsia="等线" w:cs="Arial"/>
                                      <w:b w:val="0"/>
                                      <w:bCs/>
                                      <w:sz w:val="21"/>
                                      <w:szCs w:val="21"/>
                                      <w:lang w:val="en-US" w:eastAsia="zh-CN"/>
                                    </w:rPr>
                                  </w:pPr>
                                </w:p>
                              </w:tc>
                            </w:tr>
                            <w:tr w14:paraId="3A2E905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4EC0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7186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8A70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0A9A8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18AF59">
                                  <w:pPr>
                                    <w:ind w:leftChars="100"/>
                                    <w:rPr>
                                      <w:rFonts w:hint="default" w:ascii="Arial" w:hAnsi="Arial" w:eastAsia="等线" w:cs="Arial"/>
                                      <w:b w:val="0"/>
                                      <w:bCs/>
                                      <w:sz w:val="21"/>
                                      <w:szCs w:val="21"/>
                                      <w:highlight w:val="none"/>
                                      <w:lang w:val="en-US" w:eastAsia="zh-CN"/>
                                    </w:rPr>
                                  </w:pPr>
                                </w:p>
                              </w:tc>
                            </w:tr>
                            <w:tr w14:paraId="1CA50E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3F35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FB13A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E798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9D469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511D7F">
                                  <w:pPr>
                                    <w:ind w:leftChars="100"/>
                                    <w:rPr>
                                      <w:rFonts w:hint="default" w:ascii="Arial" w:hAnsi="Arial" w:eastAsia="等线" w:cs="Arial"/>
                                      <w:b w:val="0"/>
                                      <w:bCs/>
                                      <w:sz w:val="21"/>
                                      <w:szCs w:val="21"/>
                                      <w:highlight w:val="none"/>
                                      <w:lang w:val="en-US" w:eastAsia="zh-CN"/>
                                    </w:rPr>
                                  </w:pPr>
                                </w:p>
                              </w:tc>
                            </w:tr>
                            <w:tr w14:paraId="24C9FA4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41E1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58E27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AF2F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FC3F8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956AA8">
                                  <w:pPr>
                                    <w:ind w:leftChars="100"/>
                                    <w:rPr>
                                      <w:rFonts w:hint="default" w:ascii="Arial" w:hAnsi="Arial" w:eastAsia="等线" w:cs="Arial"/>
                                      <w:b w:val="0"/>
                                      <w:bCs/>
                                      <w:sz w:val="21"/>
                                      <w:szCs w:val="21"/>
                                      <w:highlight w:val="none"/>
                                      <w:lang w:val="en-US" w:eastAsia="zh-CN"/>
                                    </w:rPr>
                                  </w:pPr>
                                </w:p>
                              </w:tc>
                            </w:tr>
                          </w:tbl>
                          <w:p w14:paraId="219CDA9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0EF9F3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37D8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AEB0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LWBE3G450-188NT-23</w:t>
                            </w:r>
                            <w:r>
                              <w:rPr>
                                <w:rFonts w:hint="eastAsia" w:ascii="Arial" w:hAnsi="Arial" w:eastAsia="宋体" w:cs="Arial"/>
                                <w:color w:val="323333"/>
                                <w:kern w:val="0"/>
                                <w:sz w:val="22"/>
                                <w:szCs w:val="22"/>
                                <w:lang w:val="en-US" w:eastAsia="zh-CN" w:bidi="ar"/>
                              </w:rPr>
                              <w:t xml:space="preserve"> R1A1</w:t>
                            </w:r>
                          </w:p>
                        </w:tc>
                      </w:tr>
                      <w:tr w14:paraId="2EEFB6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BDE5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321A6E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C40C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A7F8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79A1FA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05F9A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35AC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E6E2A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1A6C4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1A6CC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E49C0A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28989C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9FED3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5200C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20241112</w:t>
                            </w:r>
                          </w:p>
                        </w:tc>
                      </w:tr>
                    </w:tbl>
                    <w:p w14:paraId="72DBD63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0E2B74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9DC33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ED1E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69FD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0A08C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A7C00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EE95CF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BD3F8">
                            <w:pPr>
                              <w:keepNext w:val="0"/>
                              <w:keepLines w:val="0"/>
                              <w:widowControl/>
                              <w:suppressLineNumbers w:val="0"/>
                              <w:jc w:val="center"/>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5374AA">
                            <w:pPr>
                              <w:ind w:left="210"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74BF31A">
                            <w:pPr>
                              <w:ind w:left="210"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815F1E">
                            <w:pPr>
                              <w:jc w:val="center"/>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1CEDFC">
                            <w:pPr>
                              <w:ind w:left="210" w:leftChars="100"/>
                              <w:rPr>
                                <w:rFonts w:hint="default" w:ascii="Arial" w:hAnsi="Arial" w:eastAsia="等线" w:cs="Arial"/>
                                <w:b w:val="0"/>
                                <w:bCs/>
                                <w:sz w:val="21"/>
                                <w:szCs w:val="21"/>
                                <w:lang w:val="en-US" w:eastAsia="zh-CN"/>
                              </w:rPr>
                            </w:pPr>
                          </w:p>
                        </w:tc>
                      </w:tr>
                      <w:tr w14:paraId="4DBC6E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0684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E04B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EC768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183F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8C8A14">
                            <w:pPr>
                              <w:ind w:leftChars="100"/>
                              <w:rPr>
                                <w:rFonts w:hint="default" w:ascii="Arial" w:hAnsi="Arial" w:eastAsia="等线" w:cs="Arial"/>
                                <w:b w:val="0"/>
                                <w:bCs/>
                                <w:sz w:val="21"/>
                                <w:szCs w:val="21"/>
                                <w:lang w:val="en-US" w:eastAsia="zh-CN"/>
                              </w:rPr>
                            </w:pPr>
                          </w:p>
                        </w:tc>
                      </w:tr>
                      <w:tr w14:paraId="2C96D2C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187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2B2D8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33135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1B1A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1F5B4B">
                            <w:pPr>
                              <w:ind w:leftChars="100"/>
                              <w:rPr>
                                <w:rFonts w:hint="default" w:ascii="Arial" w:hAnsi="Arial" w:eastAsia="等线" w:cs="Arial"/>
                                <w:b w:val="0"/>
                                <w:bCs/>
                                <w:sz w:val="21"/>
                                <w:szCs w:val="21"/>
                                <w:lang w:val="en-US" w:eastAsia="zh-CN"/>
                              </w:rPr>
                            </w:pPr>
                          </w:p>
                        </w:tc>
                      </w:tr>
                      <w:tr w14:paraId="3A2E905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4EC0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71865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8A70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0A9A8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18AF59">
                            <w:pPr>
                              <w:ind w:leftChars="100"/>
                              <w:rPr>
                                <w:rFonts w:hint="default" w:ascii="Arial" w:hAnsi="Arial" w:eastAsia="等线" w:cs="Arial"/>
                                <w:b w:val="0"/>
                                <w:bCs/>
                                <w:sz w:val="21"/>
                                <w:szCs w:val="21"/>
                                <w:highlight w:val="none"/>
                                <w:lang w:val="en-US" w:eastAsia="zh-CN"/>
                              </w:rPr>
                            </w:pPr>
                          </w:p>
                        </w:tc>
                      </w:tr>
                      <w:tr w14:paraId="1CA50E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3F35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FB13A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E798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9D469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511D7F">
                            <w:pPr>
                              <w:ind w:leftChars="100"/>
                              <w:rPr>
                                <w:rFonts w:hint="default" w:ascii="Arial" w:hAnsi="Arial" w:eastAsia="等线" w:cs="Arial"/>
                                <w:b w:val="0"/>
                                <w:bCs/>
                                <w:sz w:val="21"/>
                                <w:szCs w:val="21"/>
                                <w:highlight w:val="none"/>
                                <w:lang w:val="en-US" w:eastAsia="zh-CN"/>
                              </w:rPr>
                            </w:pPr>
                          </w:p>
                        </w:tc>
                      </w:tr>
                      <w:tr w14:paraId="24C9FA4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41E1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58E27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AF2F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FC3F8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4956AA8">
                            <w:pPr>
                              <w:ind w:leftChars="100"/>
                              <w:rPr>
                                <w:rFonts w:hint="default" w:ascii="Arial" w:hAnsi="Arial" w:eastAsia="等线" w:cs="Arial"/>
                                <w:b w:val="0"/>
                                <w:bCs/>
                                <w:sz w:val="21"/>
                                <w:szCs w:val="21"/>
                                <w:highlight w:val="none"/>
                                <w:lang w:val="en-US" w:eastAsia="zh-CN"/>
                              </w:rPr>
                            </w:pPr>
                          </w:p>
                        </w:tc>
                      </w:tr>
                    </w:tbl>
                    <w:p w14:paraId="219CDA9E">
                      <w:pPr>
                        <w:rPr>
                          <w:sz w:val="10"/>
                        </w:rPr>
                      </w:pPr>
                    </w:p>
                  </w:txbxContent>
                </v:textbox>
              </v:shape>
            </w:pict>
          </mc:Fallback>
        </mc:AlternateContent>
      </w:r>
    </w:p>
    <w:p w14:paraId="2DF9374F">
      <w:pPr>
        <w:bidi w:val="0"/>
        <w:rPr>
          <w:rFonts w:asciiTheme="minorHAnsi" w:hAnsiTheme="minorHAnsi" w:eastAsiaTheme="minorEastAsia" w:cstheme="minorBidi"/>
          <w:kern w:val="2"/>
          <w:sz w:val="21"/>
          <w:szCs w:val="22"/>
          <w:lang w:val="en-US" w:eastAsia="zh-CN" w:bidi="ar-SA"/>
        </w:rPr>
      </w:pPr>
    </w:p>
    <w:p w14:paraId="353DD4DB">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0D916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E0D916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FBFECC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6F9C22E"/>
    <w:p w14:paraId="181C6489"/>
    <w:p w14:paraId="03A6DA2E"/>
    <w:p w14:paraId="5B75D5AF">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DE1B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403DE1B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F6DCEB7">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2F895953">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23B834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5B32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9A5BF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5FBEE1">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087589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F2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9928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B1BB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6988C2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1617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01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65B70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5B61A6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7FA8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A778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7BC2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648D7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889E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F0FA2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1D33C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2700±5%</w:t>
                                  </w:r>
                                </w:p>
                              </w:tc>
                            </w:tr>
                            <w:tr w14:paraId="3634F9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F8BD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548C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7CA4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5.8±10%</w:t>
                                  </w:r>
                                </w:p>
                              </w:tc>
                            </w:tr>
                            <w:tr w14:paraId="2B113B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596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41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D2EF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3600±10%</w:t>
                                  </w:r>
                                </w:p>
                              </w:tc>
                            </w:tr>
                            <w:tr w14:paraId="35B74EC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559F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D337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AFF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8197</w:t>
                                  </w:r>
                                </w:p>
                              </w:tc>
                            </w:tr>
                            <w:tr w14:paraId="367535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E1D08D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511A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178C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4822</w:t>
                                  </w:r>
                                </w:p>
                              </w:tc>
                            </w:tr>
                            <w:tr w14:paraId="6E9E8B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D167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DD93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2768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1893</w:t>
                                  </w:r>
                                </w:p>
                              </w:tc>
                            </w:tr>
                            <w:tr w14:paraId="5E2419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89B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8B3F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22BE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w:t>
                                  </w:r>
                                </w:p>
                              </w:tc>
                            </w:tr>
                            <w:tr w14:paraId="562607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AFF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7538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B12D0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CA81D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162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41C5F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46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1137B6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54A9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7C4D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167BBA">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F9E484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E48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5E3CB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7B4E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33E6E3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DAC7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438D">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EF4C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9AF684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23B834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5B32C">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9A5BF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5FBEE1">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087589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F2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9928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B1BB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6988C2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1617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01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65B70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5B61A6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7FA8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A7788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7BC2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648D7E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889E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F0FA2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1D33C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2700±5%</w:t>
                            </w:r>
                          </w:p>
                        </w:tc>
                      </w:tr>
                      <w:tr w14:paraId="3634F9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F8BD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548C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97CA4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5.8±10%</w:t>
                            </w:r>
                          </w:p>
                        </w:tc>
                      </w:tr>
                      <w:tr w14:paraId="2B113B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596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A541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6D2EF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3600±10%</w:t>
                            </w:r>
                          </w:p>
                        </w:tc>
                      </w:tr>
                      <w:tr w14:paraId="35B74EC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559F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D337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AFF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8197</w:t>
                            </w:r>
                          </w:p>
                        </w:tc>
                      </w:tr>
                      <w:tr w14:paraId="367535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E1D08D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511A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178C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4822</w:t>
                            </w:r>
                          </w:p>
                        </w:tc>
                      </w:tr>
                      <w:tr w14:paraId="6E9E8B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D167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DD93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2768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1893</w:t>
                            </w:r>
                          </w:p>
                        </w:tc>
                      </w:tr>
                      <w:tr w14:paraId="5E2419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89B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8B3F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22BE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83</w:t>
                            </w:r>
                          </w:p>
                        </w:tc>
                      </w:tr>
                      <w:tr w14:paraId="562607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AFF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7538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B12D0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4CA81D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162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41C5F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B46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1137B6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54A9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7C4D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167BBA">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F9E484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7E480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5E3CB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7B4E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33E6E3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DAC7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438D">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EF4C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9AF684C">
                      <w:pPr>
                        <w:rPr>
                          <w:sz w:val="10"/>
                        </w:rPr>
                      </w:pPr>
                    </w:p>
                  </w:txbxContent>
                </v:textbox>
              </v:shape>
            </w:pict>
          </mc:Fallback>
        </mc:AlternateContent>
      </w:r>
    </w:p>
    <w:p w14:paraId="5128EA4B"/>
    <w:p w14:paraId="1F011CA3"/>
    <w:p w14:paraId="5AFE569A"/>
    <w:p w14:paraId="660FF2F6"/>
    <w:p w14:paraId="5C33D729"/>
    <w:p w14:paraId="29D34774"/>
    <w:p w14:paraId="79DC488F"/>
    <w:p w14:paraId="339778FB"/>
    <w:p w14:paraId="09E8728C"/>
    <w:p w14:paraId="48ED7183"/>
    <w:p w14:paraId="2AD7E6B6"/>
    <w:p w14:paraId="707E2CA1"/>
    <w:p w14:paraId="46B3A9F5"/>
    <w:p w14:paraId="216E076E"/>
    <w:p w14:paraId="73A3609E"/>
    <w:p w14:paraId="017F3499"/>
    <w:p w14:paraId="2D2A3E0D"/>
    <w:p w14:paraId="24B6D4D1"/>
    <w:p w14:paraId="5FE17ED0">
      <w:pPr>
        <w:tabs>
          <w:tab w:val="left" w:pos="11145"/>
        </w:tabs>
      </w:pPr>
      <w:r>
        <w:tab/>
      </w:r>
    </w:p>
    <w:p w14:paraId="12DCBB42">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B2502D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738D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F8A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5439F7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737868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9440A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A985AE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FEC1384">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ACEBA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7820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C8484C1">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F9C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4D0D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4DBBBA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B2502D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738D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F8A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5439F7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7378688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9440A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A985AE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FEC138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ACEBA6">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7820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C8484C1">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F9C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4D0D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4DBBBAE"/>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19A50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519A50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0C0527A3">
      <w:pPr>
        <w:tabs>
          <w:tab w:val="left" w:pos="11145"/>
        </w:tabs>
      </w:pPr>
    </w:p>
    <w:p w14:paraId="309CA1A0">
      <w:pPr>
        <w:jc w:val="center"/>
      </w:pPr>
    </w:p>
    <w:p w14:paraId="46015199">
      <w:pPr>
        <w:jc w:val="center"/>
      </w:pPr>
    </w:p>
    <w:p w14:paraId="51576B18">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AD8E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69AD8E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5568409">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F25160A">
      <w:pPr>
        <w:jc w:val="center"/>
      </w:pPr>
    </w:p>
    <w:p w14:paraId="55A725D9">
      <w:pPr>
        <w:jc w:val="center"/>
      </w:pPr>
    </w:p>
    <w:p w14:paraId="64DC8D35">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234DFC">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8CE03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AF37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A7601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4F3FE6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4DF5410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7BCA1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745B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23AD2B0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FA803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9E48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E8ADF37">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B39C5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31FC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23B61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AF125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724F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D12E82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4CD9A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C95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60F8240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94BCCF">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35E0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3F468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2639D0">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A39C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5054FE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B234DFC">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8CE03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EAF37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A7601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4F3FE6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4DF54106">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7BCA1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745B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23AD2B0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FA803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9E48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E8ADF37">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B39C5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31FC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23B61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AF125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724F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D12E828">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4CD9A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C950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60F8240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594BCCF">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35E0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3F468B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2639D0">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A39C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15054FE2"/>
                  </w:txbxContent>
                </v:textbox>
              </v:shape>
            </w:pict>
          </mc:Fallback>
        </mc:AlternateContent>
      </w:r>
    </w:p>
    <w:p w14:paraId="02CEC855">
      <w:pPr>
        <w:jc w:val="center"/>
      </w:pPr>
    </w:p>
    <w:p w14:paraId="1334926C">
      <w:pPr>
        <w:jc w:val="center"/>
      </w:pPr>
    </w:p>
    <w:p w14:paraId="26F57965">
      <w:pPr>
        <w:jc w:val="center"/>
      </w:pPr>
    </w:p>
    <w:p w14:paraId="1B5629C0">
      <w:pPr>
        <w:jc w:val="center"/>
      </w:pPr>
    </w:p>
    <w:p w14:paraId="60B9D79E">
      <w:pPr>
        <w:jc w:val="center"/>
      </w:pPr>
    </w:p>
    <w:p w14:paraId="77FDC97E">
      <w:pPr>
        <w:jc w:val="center"/>
      </w:pPr>
    </w:p>
    <w:p w14:paraId="4F05382D">
      <w:pPr>
        <w:jc w:val="center"/>
      </w:pPr>
    </w:p>
    <w:p w14:paraId="16DFD319">
      <w:pPr>
        <w:jc w:val="center"/>
      </w:pPr>
    </w:p>
    <w:p w14:paraId="569A1ABD">
      <w:pPr>
        <w:jc w:val="center"/>
      </w:pPr>
    </w:p>
    <w:p w14:paraId="0EE98345">
      <w:pPr>
        <w:jc w:val="center"/>
      </w:pPr>
    </w:p>
    <w:p w14:paraId="027F2B5B">
      <w:pPr>
        <w:jc w:val="center"/>
      </w:pPr>
    </w:p>
    <w:p w14:paraId="51E578A0">
      <w:pPr>
        <w:jc w:val="center"/>
      </w:pPr>
    </w:p>
    <w:p w14:paraId="4CCC091E">
      <w:pPr>
        <w:jc w:val="center"/>
      </w:pPr>
    </w:p>
    <w:p w14:paraId="1226548F">
      <w:pPr>
        <w:jc w:val="center"/>
      </w:pPr>
    </w:p>
    <w:p w14:paraId="67CFF9EA">
      <w:pPr>
        <w:jc w:val="center"/>
      </w:pPr>
    </w:p>
    <w:p w14:paraId="444BE54A">
      <w:pPr>
        <w:jc w:val="center"/>
      </w:pPr>
    </w:p>
    <w:p w14:paraId="208B0188">
      <w:pPr>
        <w:jc w:val="center"/>
      </w:pPr>
    </w:p>
    <w:p w14:paraId="22803C7C">
      <w:pPr>
        <w:jc w:val="center"/>
      </w:pPr>
    </w:p>
    <w:p w14:paraId="2F4D74D5">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D7D124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F8792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DF16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3DC70D1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2FC65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7BC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1E87FE5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CD6F0D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D3DAD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5C3864">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14:paraId="66726ABD">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77C13">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C76C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66A4512A">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4F8D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84ACC7">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4FF74499">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5D83C4A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E8B76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6C975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4D95842C">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CF029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A354B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14:paraId="52682967">
                            <w:pPr>
                              <w:jc w:val="both"/>
                            </w:pPr>
                            <w:r>
                              <w:br w:type="page"/>
                            </w:r>
                          </w:p>
                          <w:p w14:paraId="1A3B684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D7D124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F8792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DF166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3DC70D1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2FC65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7BC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1E87FE5C">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CD6F0DC">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D3DAD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5C3864">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14:paraId="66726ABD">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E77C13">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DC76C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66A4512A">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64F8D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84ACC7">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4FF74499">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5D83C4AE">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E8B76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6C975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4D95842C">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CF029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A354B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14:paraId="52682967">
                      <w:pPr>
                        <w:jc w:val="both"/>
                      </w:pPr>
                      <w:r>
                        <w:br w:type="page"/>
                      </w:r>
                    </w:p>
                    <w:p w14:paraId="1A3B6843"/>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649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399C2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127649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399C2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7672CD2E">
      <w:pPr>
        <w:widowControl/>
        <w:jc w:val="left"/>
      </w:pPr>
    </w:p>
    <w:p w14:paraId="22F90258">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C472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2529DC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C37C36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54C472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2529DC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C37C36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286FF">
                            <w:r>
                              <w:rPr>
                                <w:rFonts w:hint="eastAsia"/>
                                <w:lang w:val="en-US" w:eastAsia="zh-CN"/>
                              </w:rPr>
                              <w:t xml:space="preserve">             </w:t>
                            </w:r>
                            <w:r>
                              <w:drawing>
                                <wp:inline distT="0" distB="0" distL="114300" distR="114300">
                                  <wp:extent cx="5193030" cy="3114675"/>
                                  <wp:effectExtent l="0" t="0" r="7620" b="952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5193030" cy="3114675"/>
                                          </a:xfrm>
                                          <a:prstGeom prst="rect">
                                            <a:avLst/>
                                          </a:prstGeom>
                                          <a:noFill/>
                                          <a:ln>
                                            <a:noFill/>
                                          </a:ln>
                                        </pic:spPr>
                                      </pic:pic>
                                    </a:graphicData>
                                  </a:graphic>
                                </wp:inline>
                              </w:drawing>
                            </w:r>
                          </w:p>
                          <w:p w14:paraId="36B222FC">
                            <w:pPr>
                              <w:jc w:val="lef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14:paraId="4232D017">
                            <w:pPr>
                              <w:jc w:val="left"/>
                              <w:rPr>
                                <w:rFonts w:hint="eastAsia"/>
                                <w:lang w:val="en-US" w:eastAsia="zh-CN"/>
                              </w:rPr>
                            </w:pPr>
                            <w:r>
                              <w:rPr>
                                <w:rFonts w:hint="eastAsia"/>
                                <w:lang w:val="en-US" w:eastAsia="zh-CN"/>
                              </w:rPr>
                              <w:t>Install the Pressure nozzle according to the customer's requirements</w:t>
                            </w:r>
                          </w:p>
                          <w:p w14:paraId="35CC54B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61D286FF">
                      <w:r>
                        <w:rPr>
                          <w:rFonts w:hint="eastAsia"/>
                          <w:lang w:val="en-US" w:eastAsia="zh-CN"/>
                        </w:rPr>
                        <w:t xml:space="preserve">             </w:t>
                      </w:r>
                      <w:r>
                        <w:drawing>
                          <wp:inline distT="0" distB="0" distL="114300" distR="114300">
                            <wp:extent cx="5193030" cy="3114675"/>
                            <wp:effectExtent l="0" t="0" r="7620" b="952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5193030" cy="3114675"/>
                                    </a:xfrm>
                                    <a:prstGeom prst="rect">
                                      <a:avLst/>
                                    </a:prstGeom>
                                    <a:noFill/>
                                    <a:ln>
                                      <a:noFill/>
                                    </a:ln>
                                  </pic:spPr>
                                </pic:pic>
                              </a:graphicData>
                            </a:graphic>
                          </wp:inline>
                        </w:drawing>
                      </w:r>
                    </w:p>
                    <w:p w14:paraId="36B222FC">
                      <w:pPr>
                        <w:jc w:val="lef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14:paraId="4232D017">
                      <w:pPr>
                        <w:jc w:val="left"/>
                        <w:rPr>
                          <w:rFonts w:hint="eastAsia"/>
                          <w:lang w:val="en-US" w:eastAsia="zh-CN"/>
                        </w:rPr>
                      </w:pPr>
                      <w:r>
                        <w:rPr>
                          <w:rFonts w:hint="eastAsia"/>
                          <w:lang w:val="en-US" w:eastAsia="zh-CN"/>
                        </w:rPr>
                        <w:t>Install the Pressure nozzle according to the customer's requirements</w:t>
                      </w:r>
                    </w:p>
                    <w:p w14:paraId="35CC54B0">
                      <w:pPr>
                        <w:rPr>
                          <w:rFonts w:hint="default"/>
                          <w:lang w:val="en-US" w:eastAsia="zh-CN"/>
                        </w:rPr>
                      </w:pPr>
                    </w:p>
                  </w:txbxContent>
                </v:textbox>
              </v:shape>
            </w:pict>
          </mc:Fallback>
        </mc:AlternateContent>
      </w:r>
      <w:r>
        <w:br w:type="page"/>
      </w:r>
    </w:p>
    <w:p w14:paraId="3C1DDBA6">
      <w:pPr>
        <w:tabs>
          <w:tab w:val="left" w:pos="11145"/>
        </w:tabs>
      </w:pPr>
    </w:p>
    <w:p w14:paraId="68D6B904">
      <w:pPr>
        <w:rPr>
          <w:rFonts w:asciiTheme="minorHAnsi" w:hAnsiTheme="minorHAnsi" w:eastAsiaTheme="minorEastAsia" w:cstheme="minorBidi"/>
          <w:kern w:val="2"/>
          <w:sz w:val="21"/>
          <w:szCs w:val="22"/>
          <w:lang w:val="en-US" w:eastAsia="zh-CN" w:bidi="ar-SA"/>
        </w:rPr>
      </w:pPr>
    </w:p>
    <w:p w14:paraId="18E841B8">
      <w:pPr>
        <w:rPr>
          <w:rFonts w:asciiTheme="minorHAnsi" w:hAnsiTheme="minorHAnsi" w:eastAsiaTheme="minorEastAsia" w:cstheme="minorBidi"/>
          <w:kern w:val="2"/>
          <w:sz w:val="21"/>
          <w:szCs w:val="22"/>
          <w:lang w:val="en-US" w:eastAsia="zh-CN" w:bidi="ar-SA"/>
        </w:rPr>
      </w:pPr>
    </w:p>
    <w:p w14:paraId="1E49D7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8B365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B8B365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19A846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82C55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C82C55B">
                      <w:pPr>
                        <w:jc w:val="center"/>
                      </w:pPr>
                    </w:p>
                  </w:txbxContent>
                </v:textbox>
              </v:rect>
            </w:pict>
          </mc:Fallback>
        </mc:AlternateContent>
      </w:r>
    </w:p>
    <w:p w14:paraId="103765BA">
      <w:pPr>
        <w:rPr>
          <w:rFonts w:asciiTheme="minorHAnsi" w:hAnsiTheme="minorHAnsi" w:eastAsiaTheme="minorEastAsia" w:cstheme="minorBidi"/>
          <w:kern w:val="2"/>
          <w:sz w:val="21"/>
          <w:szCs w:val="22"/>
          <w:lang w:val="en-US" w:eastAsia="zh-CN" w:bidi="ar-SA"/>
        </w:rPr>
      </w:pPr>
    </w:p>
    <w:p w14:paraId="144D5B7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D1A31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B1906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9D1A31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B1906DC"/>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06CB5F"/>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14:paraId="6332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3E03B4CD">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14:paraId="49B1E24C">
                                  <w:pPr>
                                    <w:widowControl/>
                                    <w:jc w:val="center"/>
                                    <w:rPr>
                                      <w:rFonts w:eastAsia="仿宋_GB2312"/>
                                      <w:sz w:val="15"/>
                                      <w:szCs w:val="15"/>
                                    </w:rPr>
                                  </w:pPr>
                                  <w:r>
                                    <w:rPr>
                                      <w:rFonts w:eastAsia="仿宋_GB2312"/>
                                      <w:sz w:val="15"/>
                                      <w:szCs w:val="15"/>
                                    </w:rPr>
                                    <w:t>黑Black</w:t>
                                  </w:r>
                                </w:p>
                              </w:tc>
                              <w:tc>
                                <w:tcPr>
                                  <w:tcW w:w="807" w:type="dxa"/>
                                  <w:noWrap w:val="0"/>
                                  <w:vAlign w:val="center"/>
                                </w:tcPr>
                                <w:p w14:paraId="6368C08E">
                                  <w:pPr>
                                    <w:widowControl/>
                                    <w:jc w:val="center"/>
                                    <w:rPr>
                                      <w:rFonts w:eastAsia="仿宋_GB2312"/>
                                      <w:sz w:val="15"/>
                                      <w:szCs w:val="15"/>
                                    </w:rPr>
                                  </w:pPr>
                                  <w:r>
                                    <w:rPr>
                                      <w:rFonts w:eastAsia="仿宋_GB2312"/>
                                      <w:sz w:val="15"/>
                                      <w:szCs w:val="15"/>
                                    </w:rPr>
                                    <w:t>红</w:t>
                                  </w:r>
                                </w:p>
                                <w:p w14:paraId="1AAE8A0C">
                                  <w:pPr>
                                    <w:widowControl/>
                                    <w:jc w:val="center"/>
                                    <w:rPr>
                                      <w:rFonts w:eastAsia="仿宋_GB2312"/>
                                      <w:sz w:val="15"/>
                                      <w:szCs w:val="15"/>
                                    </w:rPr>
                                  </w:pPr>
                                  <w:r>
                                    <w:rPr>
                                      <w:rFonts w:eastAsia="仿宋_GB2312"/>
                                      <w:sz w:val="15"/>
                                      <w:szCs w:val="15"/>
                                    </w:rPr>
                                    <w:t>Red</w:t>
                                  </w:r>
                                </w:p>
                              </w:tc>
                              <w:tc>
                                <w:tcPr>
                                  <w:tcW w:w="958" w:type="dxa"/>
                                  <w:noWrap w:val="0"/>
                                  <w:vAlign w:val="center"/>
                                </w:tcPr>
                                <w:p w14:paraId="2A539A9A">
                                  <w:pPr>
                                    <w:widowControl/>
                                    <w:jc w:val="center"/>
                                    <w:rPr>
                                      <w:rFonts w:eastAsia="仿宋_GB2312"/>
                                      <w:sz w:val="15"/>
                                      <w:szCs w:val="15"/>
                                    </w:rPr>
                                  </w:pPr>
                                  <w:r>
                                    <w:rPr>
                                      <w:rFonts w:eastAsia="仿宋_GB2312"/>
                                      <w:sz w:val="15"/>
                                      <w:szCs w:val="15"/>
                                    </w:rPr>
                                    <w:t>橙</w:t>
                                  </w:r>
                                </w:p>
                                <w:p w14:paraId="5171E325">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14:paraId="532DA92B">
                                  <w:pPr>
                                    <w:widowControl/>
                                    <w:jc w:val="center"/>
                                    <w:rPr>
                                      <w:rFonts w:eastAsia="仿宋_GB2312"/>
                                      <w:sz w:val="15"/>
                                      <w:szCs w:val="15"/>
                                    </w:rPr>
                                  </w:pPr>
                                  <w:r>
                                    <w:rPr>
                                      <w:rFonts w:eastAsia="仿宋_GB2312"/>
                                      <w:sz w:val="15"/>
                                      <w:szCs w:val="15"/>
                                    </w:rPr>
                                    <w:t>棕</w:t>
                                  </w:r>
                                </w:p>
                                <w:p w14:paraId="1D5CB2B2">
                                  <w:pPr>
                                    <w:widowControl/>
                                    <w:jc w:val="center"/>
                                    <w:rPr>
                                      <w:rFonts w:eastAsia="仿宋_GB2312"/>
                                      <w:sz w:val="15"/>
                                      <w:szCs w:val="15"/>
                                    </w:rPr>
                                  </w:pPr>
                                  <w:r>
                                    <w:rPr>
                                      <w:rFonts w:eastAsia="仿宋_GB2312"/>
                                      <w:sz w:val="15"/>
                                      <w:szCs w:val="15"/>
                                    </w:rPr>
                                    <w:t>Brown</w:t>
                                  </w:r>
                                </w:p>
                              </w:tc>
                              <w:tc>
                                <w:tcPr>
                                  <w:tcW w:w="704" w:type="dxa"/>
                                  <w:noWrap w:val="0"/>
                                  <w:vAlign w:val="center"/>
                                </w:tcPr>
                                <w:p w14:paraId="6602B55B">
                                  <w:pPr>
                                    <w:widowControl/>
                                    <w:jc w:val="center"/>
                                    <w:rPr>
                                      <w:rFonts w:eastAsia="仿宋_GB2312"/>
                                      <w:sz w:val="15"/>
                                      <w:szCs w:val="15"/>
                                    </w:rPr>
                                  </w:pPr>
                                  <w:r>
                                    <w:rPr>
                                      <w:rFonts w:eastAsia="仿宋_GB2312"/>
                                      <w:sz w:val="15"/>
                                      <w:szCs w:val="15"/>
                                    </w:rPr>
                                    <w:t>黄</w:t>
                                  </w:r>
                                </w:p>
                                <w:p w14:paraId="4043762B">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14:paraId="1B019DB7">
                                  <w:pPr>
                                    <w:widowControl/>
                                    <w:jc w:val="center"/>
                                    <w:rPr>
                                      <w:rFonts w:eastAsia="仿宋_GB2312"/>
                                      <w:sz w:val="15"/>
                                      <w:szCs w:val="15"/>
                                    </w:rPr>
                                  </w:pPr>
                                  <w:r>
                                    <w:rPr>
                                      <w:rFonts w:eastAsia="仿宋_GB2312"/>
                                      <w:sz w:val="15"/>
                                      <w:szCs w:val="15"/>
                                    </w:rPr>
                                    <w:t>绿</w:t>
                                  </w:r>
                                </w:p>
                                <w:p w14:paraId="7F6DB456">
                                  <w:pPr>
                                    <w:widowControl/>
                                    <w:jc w:val="center"/>
                                    <w:rPr>
                                      <w:rFonts w:hint="default" w:eastAsia="仿宋_GB2312"/>
                                      <w:sz w:val="15"/>
                                      <w:szCs w:val="15"/>
                                    </w:rPr>
                                  </w:pPr>
                                  <w:r>
                                    <w:rPr>
                                      <w:rFonts w:eastAsia="仿宋_GB2312"/>
                                      <w:sz w:val="15"/>
                                      <w:szCs w:val="15"/>
                                    </w:rPr>
                                    <w:t>Green</w:t>
                                  </w:r>
                                </w:p>
                              </w:tc>
                              <w:tc>
                                <w:tcPr>
                                  <w:tcW w:w="750" w:type="dxa"/>
                                  <w:noWrap w:val="0"/>
                                  <w:vAlign w:val="center"/>
                                </w:tcPr>
                                <w:p w14:paraId="140291AB">
                                  <w:pPr>
                                    <w:widowControl/>
                                    <w:jc w:val="center"/>
                                    <w:rPr>
                                      <w:rFonts w:eastAsia="仿宋_GB2312"/>
                                      <w:sz w:val="15"/>
                                      <w:szCs w:val="15"/>
                                    </w:rPr>
                                  </w:pPr>
                                  <w:r>
                                    <w:rPr>
                                      <w:rFonts w:eastAsia="仿宋_GB2312"/>
                                      <w:sz w:val="15"/>
                                      <w:szCs w:val="15"/>
                                    </w:rPr>
                                    <w:t>灰</w:t>
                                  </w:r>
                                </w:p>
                                <w:p w14:paraId="171CAE88">
                                  <w:pPr>
                                    <w:widowControl/>
                                    <w:jc w:val="center"/>
                                    <w:rPr>
                                      <w:rFonts w:hint="default" w:eastAsia="仿宋_GB2312"/>
                                      <w:sz w:val="15"/>
                                      <w:szCs w:val="15"/>
                                    </w:rPr>
                                  </w:pPr>
                                  <w:r>
                                    <w:rPr>
                                      <w:rFonts w:eastAsia="仿宋_GB2312"/>
                                      <w:sz w:val="15"/>
                                      <w:szCs w:val="15"/>
                                    </w:rPr>
                                    <w:t>Gray</w:t>
                                  </w:r>
                                </w:p>
                              </w:tc>
                              <w:tc>
                                <w:tcPr>
                                  <w:tcW w:w="647" w:type="dxa"/>
                                  <w:noWrap w:val="0"/>
                                  <w:vAlign w:val="center"/>
                                </w:tcPr>
                                <w:p w14:paraId="412E416C">
                                  <w:pPr>
                                    <w:widowControl/>
                                    <w:jc w:val="center"/>
                                    <w:rPr>
                                      <w:rFonts w:eastAsia="仿宋_GB2312"/>
                                      <w:sz w:val="15"/>
                                      <w:szCs w:val="15"/>
                                    </w:rPr>
                                  </w:pPr>
                                  <w:r>
                                    <w:rPr>
                                      <w:rFonts w:eastAsia="仿宋_GB2312"/>
                                      <w:sz w:val="15"/>
                                      <w:szCs w:val="15"/>
                                    </w:rPr>
                                    <w:t>紫</w:t>
                                  </w:r>
                                </w:p>
                                <w:p w14:paraId="358AF256">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14:paraId="5AEB486A">
                                  <w:pPr>
                                    <w:widowControl/>
                                    <w:jc w:val="center"/>
                                    <w:rPr>
                                      <w:rFonts w:eastAsia="仿宋_GB2312"/>
                                      <w:sz w:val="15"/>
                                      <w:szCs w:val="15"/>
                                    </w:rPr>
                                  </w:pPr>
                                  <w:r>
                                    <w:rPr>
                                      <w:rFonts w:eastAsia="仿宋_GB2312"/>
                                      <w:sz w:val="15"/>
                                      <w:szCs w:val="15"/>
                                    </w:rPr>
                                    <w:t>白</w:t>
                                  </w:r>
                                </w:p>
                                <w:p w14:paraId="273E6655">
                                  <w:pPr>
                                    <w:widowControl/>
                                    <w:jc w:val="center"/>
                                    <w:rPr>
                                      <w:rFonts w:hint="default" w:eastAsia="仿宋_GB2312"/>
                                      <w:sz w:val="15"/>
                                      <w:szCs w:val="15"/>
                                    </w:rPr>
                                  </w:pPr>
                                  <w:r>
                                    <w:rPr>
                                      <w:rFonts w:eastAsia="仿宋_GB2312"/>
                                      <w:sz w:val="15"/>
                                      <w:szCs w:val="15"/>
                                    </w:rPr>
                                    <w:t>White</w:t>
                                  </w:r>
                                </w:p>
                              </w:tc>
                              <w:tc>
                                <w:tcPr>
                                  <w:tcW w:w="554" w:type="dxa"/>
                                  <w:noWrap w:val="0"/>
                                  <w:vAlign w:val="center"/>
                                </w:tcPr>
                                <w:p w14:paraId="32150FBE">
                                  <w:pPr>
                                    <w:widowControl/>
                                    <w:jc w:val="center"/>
                                    <w:rPr>
                                      <w:rFonts w:eastAsia="仿宋_GB2312"/>
                                      <w:sz w:val="15"/>
                                      <w:szCs w:val="15"/>
                                    </w:rPr>
                                  </w:pPr>
                                  <w:r>
                                    <w:rPr>
                                      <w:rFonts w:eastAsia="仿宋_GB2312"/>
                                      <w:sz w:val="15"/>
                                      <w:szCs w:val="15"/>
                                    </w:rPr>
                                    <w:t>蓝</w:t>
                                  </w:r>
                                </w:p>
                                <w:p w14:paraId="533718CA">
                                  <w:pPr>
                                    <w:widowControl/>
                                    <w:jc w:val="center"/>
                                    <w:rPr>
                                      <w:rFonts w:hint="default" w:eastAsia="仿宋_GB2312"/>
                                      <w:sz w:val="15"/>
                                      <w:szCs w:val="15"/>
                                    </w:rPr>
                                  </w:pPr>
                                  <w:r>
                                    <w:rPr>
                                      <w:rFonts w:eastAsia="仿宋_GB2312"/>
                                      <w:sz w:val="15"/>
                                      <w:szCs w:val="15"/>
                                    </w:rPr>
                                    <w:t>Blue</w:t>
                                  </w:r>
                                </w:p>
                              </w:tc>
                              <w:tc>
                                <w:tcPr>
                                  <w:tcW w:w="704" w:type="dxa"/>
                                  <w:noWrap w:val="0"/>
                                  <w:vAlign w:val="center"/>
                                </w:tcPr>
                                <w:p w14:paraId="6734D5BA">
                                  <w:pPr>
                                    <w:widowControl/>
                                    <w:jc w:val="center"/>
                                    <w:rPr>
                                      <w:rFonts w:eastAsia="仿宋_GB2312"/>
                                      <w:sz w:val="15"/>
                                      <w:szCs w:val="15"/>
                                    </w:rPr>
                                  </w:pPr>
                                  <w:r>
                                    <w:rPr>
                                      <w:rFonts w:eastAsia="仿宋_GB2312"/>
                                      <w:sz w:val="15"/>
                                      <w:szCs w:val="15"/>
                                    </w:rPr>
                                    <w:t>棕</w:t>
                                  </w:r>
                                </w:p>
                                <w:p w14:paraId="27DB5431">
                                  <w:pPr>
                                    <w:widowControl/>
                                    <w:jc w:val="center"/>
                                    <w:rPr>
                                      <w:rFonts w:eastAsia="仿宋_GB2312"/>
                                      <w:sz w:val="15"/>
                                      <w:szCs w:val="15"/>
                                    </w:rPr>
                                  </w:pPr>
                                  <w:r>
                                    <w:rPr>
                                      <w:rFonts w:eastAsia="仿宋_GB2312"/>
                                      <w:sz w:val="15"/>
                                      <w:szCs w:val="15"/>
                                    </w:rPr>
                                    <w:t>Brown</w:t>
                                  </w:r>
                                </w:p>
                              </w:tc>
                              <w:tc>
                                <w:tcPr>
                                  <w:tcW w:w="611" w:type="dxa"/>
                                  <w:noWrap w:val="0"/>
                                  <w:vAlign w:val="center"/>
                                </w:tcPr>
                                <w:p w14:paraId="2FF6FAEA">
                                  <w:pPr>
                                    <w:widowControl/>
                                    <w:jc w:val="center"/>
                                    <w:rPr>
                                      <w:rFonts w:eastAsia="仿宋_GB2312"/>
                                      <w:sz w:val="15"/>
                                      <w:szCs w:val="15"/>
                                    </w:rPr>
                                  </w:pPr>
                                  <w:r>
                                    <w:rPr>
                                      <w:rFonts w:eastAsia="仿宋_GB2312"/>
                                      <w:sz w:val="15"/>
                                      <w:szCs w:val="15"/>
                                    </w:rPr>
                                    <w:t>黑Black</w:t>
                                  </w:r>
                                </w:p>
                              </w:tc>
                              <w:tc>
                                <w:tcPr>
                                  <w:tcW w:w="577" w:type="dxa"/>
                                  <w:noWrap w:val="0"/>
                                  <w:vAlign w:val="center"/>
                                </w:tcPr>
                                <w:p w14:paraId="6E62F130">
                                  <w:pPr>
                                    <w:widowControl/>
                                    <w:jc w:val="center"/>
                                    <w:rPr>
                                      <w:rFonts w:eastAsia="仿宋_GB2312"/>
                                      <w:sz w:val="15"/>
                                      <w:szCs w:val="15"/>
                                    </w:rPr>
                                  </w:pPr>
                                  <w:r>
                                    <w:rPr>
                                      <w:rFonts w:eastAsia="仿宋_GB2312"/>
                                      <w:sz w:val="15"/>
                                      <w:szCs w:val="15"/>
                                    </w:rPr>
                                    <w:t xml:space="preserve">蓝 </w:t>
                                  </w:r>
                                </w:p>
                                <w:p w14:paraId="01A1F930">
                                  <w:pPr>
                                    <w:widowControl/>
                                    <w:jc w:val="center"/>
                                    <w:rPr>
                                      <w:rFonts w:eastAsia="仿宋_GB2312"/>
                                      <w:sz w:val="15"/>
                                      <w:szCs w:val="15"/>
                                    </w:rPr>
                                  </w:pPr>
                                  <w:r>
                                    <w:rPr>
                                      <w:rFonts w:eastAsia="仿宋_GB2312"/>
                                      <w:sz w:val="15"/>
                                      <w:szCs w:val="15"/>
                                    </w:rPr>
                                    <w:t>Blue</w:t>
                                  </w:r>
                                </w:p>
                              </w:tc>
                              <w:tc>
                                <w:tcPr>
                                  <w:tcW w:w="748" w:type="dxa"/>
                                  <w:noWrap w:val="0"/>
                                  <w:vAlign w:val="center"/>
                                </w:tcPr>
                                <w:p w14:paraId="6DA3D907">
                                  <w:pPr>
                                    <w:widowControl/>
                                    <w:jc w:val="center"/>
                                    <w:rPr>
                                      <w:rFonts w:eastAsia="仿宋_GB2312"/>
                                      <w:sz w:val="15"/>
                                      <w:szCs w:val="15"/>
                                    </w:rPr>
                                  </w:pPr>
                                  <w:r>
                                    <w:rPr>
                                      <w:rFonts w:eastAsia="仿宋_GB2312"/>
                                      <w:sz w:val="15"/>
                                      <w:szCs w:val="15"/>
                                    </w:rPr>
                                    <w:t>黄/绿</w:t>
                                  </w:r>
                                </w:p>
                                <w:p w14:paraId="7B6DA764">
                                  <w:pPr>
                                    <w:widowControl/>
                                    <w:jc w:val="center"/>
                                    <w:rPr>
                                      <w:rFonts w:eastAsia="仿宋_GB2312"/>
                                      <w:sz w:val="15"/>
                                      <w:szCs w:val="15"/>
                                    </w:rPr>
                                  </w:pPr>
                                  <w:r>
                                    <w:rPr>
                                      <w:rFonts w:eastAsia="仿宋_GB2312"/>
                                      <w:sz w:val="15"/>
                                      <w:szCs w:val="15"/>
                                    </w:rPr>
                                    <w:t>Yellow/Green</w:t>
                                  </w:r>
                                </w:p>
                              </w:tc>
                            </w:tr>
                            <w:tr w14:paraId="04B1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0EB3B46E">
                                  <w:pPr>
                                    <w:widowControl/>
                                    <w:jc w:val="center"/>
                                    <w:rPr>
                                      <w:rFonts w:eastAsia="仿宋_GB2312"/>
                                      <w:sz w:val="15"/>
                                      <w:szCs w:val="15"/>
                                    </w:rPr>
                                  </w:pPr>
                                  <w:r>
                                    <w:rPr>
                                      <w:rFonts w:eastAsia="仿宋_GB2312"/>
                                      <w:sz w:val="15"/>
                                      <w:szCs w:val="15"/>
                                    </w:rPr>
                                    <w:t>功能</w:t>
                                  </w:r>
                                </w:p>
                                <w:p w14:paraId="3C988508">
                                  <w:pPr>
                                    <w:widowControl/>
                                    <w:jc w:val="center"/>
                                    <w:rPr>
                                      <w:rFonts w:eastAsia="仿宋_GB2312"/>
                                      <w:sz w:val="15"/>
                                      <w:szCs w:val="15"/>
                                    </w:rPr>
                                  </w:pPr>
                                  <w:r>
                                    <w:rPr>
                                      <w:rFonts w:eastAsia="仿宋_GB2312"/>
                                      <w:sz w:val="15"/>
                                      <w:szCs w:val="15"/>
                                    </w:rPr>
                                    <w:t>Function</w:t>
                                  </w:r>
                                </w:p>
                              </w:tc>
                              <w:tc>
                                <w:tcPr>
                                  <w:tcW w:w="669" w:type="dxa"/>
                                  <w:noWrap w:val="0"/>
                                  <w:vAlign w:val="center"/>
                                </w:tcPr>
                                <w:p w14:paraId="3BDAEB61">
                                  <w:pPr>
                                    <w:widowControl/>
                                    <w:jc w:val="center"/>
                                    <w:rPr>
                                      <w:rFonts w:hint="default" w:eastAsia="仿宋_GB2312"/>
                                      <w:sz w:val="15"/>
                                      <w:szCs w:val="15"/>
                                    </w:rPr>
                                  </w:pPr>
                                  <w:r>
                                    <w:rPr>
                                      <w:rFonts w:eastAsia="仿宋_GB2312"/>
                                      <w:sz w:val="15"/>
                                      <w:szCs w:val="15"/>
                                    </w:rPr>
                                    <w:t>GND</w:t>
                                  </w:r>
                                </w:p>
                              </w:tc>
                              <w:tc>
                                <w:tcPr>
                                  <w:tcW w:w="807" w:type="dxa"/>
                                  <w:noWrap w:val="0"/>
                                  <w:vAlign w:val="center"/>
                                </w:tcPr>
                                <w:p w14:paraId="6EB3B053">
                                  <w:pPr>
                                    <w:widowControl/>
                                    <w:jc w:val="center"/>
                                    <w:rPr>
                                      <w:rFonts w:eastAsia="仿宋_GB2312"/>
                                      <w:sz w:val="15"/>
                                      <w:szCs w:val="15"/>
                                    </w:rPr>
                                  </w:pPr>
                                  <w:r>
                                    <w:rPr>
                                      <w:rFonts w:eastAsia="仿宋_GB2312"/>
                                      <w:sz w:val="15"/>
                                      <w:szCs w:val="15"/>
                                    </w:rPr>
                                    <w:t>+10VDC</w:t>
                                  </w:r>
                                </w:p>
                              </w:tc>
                              <w:tc>
                                <w:tcPr>
                                  <w:tcW w:w="958" w:type="dxa"/>
                                  <w:noWrap w:val="0"/>
                                  <w:vAlign w:val="center"/>
                                </w:tcPr>
                                <w:p w14:paraId="6BE1FC47">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14:paraId="273FADE7">
                                  <w:pPr>
                                    <w:widowControl/>
                                    <w:jc w:val="center"/>
                                    <w:rPr>
                                      <w:rFonts w:hint="default" w:eastAsia="仿宋_GB2312"/>
                                      <w:sz w:val="15"/>
                                      <w:szCs w:val="15"/>
                                    </w:rPr>
                                  </w:pPr>
                                  <w:r>
                                    <w:rPr>
                                      <w:rFonts w:eastAsia="仿宋_GB2312"/>
                                      <w:sz w:val="15"/>
                                      <w:szCs w:val="15"/>
                                    </w:rPr>
                                    <w:t>FG</w:t>
                                  </w:r>
                                </w:p>
                              </w:tc>
                              <w:tc>
                                <w:tcPr>
                                  <w:tcW w:w="704" w:type="dxa"/>
                                  <w:noWrap w:val="0"/>
                                  <w:vAlign w:val="center"/>
                                </w:tcPr>
                                <w:p w14:paraId="5DF171A1">
                                  <w:pPr>
                                    <w:widowControl/>
                                    <w:jc w:val="center"/>
                                    <w:rPr>
                                      <w:rFonts w:hint="default" w:eastAsia="仿宋_GB2312"/>
                                      <w:sz w:val="15"/>
                                      <w:szCs w:val="15"/>
                                    </w:rPr>
                                  </w:pPr>
                                  <w:r>
                                    <w:rPr>
                                      <w:rFonts w:eastAsia="仿宋_GB2312"/>
                                      <w:sz w:val="15"/>
                                      <w:szCs w:val="15"/>
                                    </w:rPr>
                                    <w:t>485-A</w:t>
                                  </w:r>
                                </w:p>
                              </w:tc>
                              <w:tc>
                                <w:tcPr>
                                  <w:tcW w:w="646" w:type="dxa"/>
                                  <w:noWrap w:val="0"/>
                                  <w:vAlign w:val="center"/>
                                </w:tcPr>
                                <w:p w14:paraId="128AB3C0">
                                  <w:pPr>
                                    <w:widowControl/>
                                    <w:jc w:val="center"/>
                                    <w:rPr>
                                      <w:rFonts w:hint="default" w:eastAsia="仿宋_GB2312"/>
                                      <w:sz w:val="15"/>
                                      <w:szCs w:val="15"/>
                                    </w:rPr>
                                  </w:pPr>
                                  <w:r>
                                    <w:rPr>
                                      <w:rFonts w:eastAsia="仿宋_GB2312"/>
                                      <w:sz w:val="15"/>
                                      <w:szCs w:val="15"/>
                                    </w:rPr>
                                    <w:t>485-B</w:t>
                                  </w:r>
                                </w:p>
                              </w:tc>
                              <w:tc>
                                <w:tcPr>
                                  <w:tcW w:w="750" w:type="dxa"/>
                                  <w:noWrap w:val="0"/>
                                  <w:vAlign w:val="center"/>
                                </w:tcPr>
                                <w:p w14:paraId="46EBC796">
                                  <w:pPr>
                                    <w:widowControl/>
                                    <w:jc w:val="center"/>
                                    <w:rPr>
                                      <w:rFonts w:hint="default" w:eastAsia="仿宋_GB2312"/>
                                      <w:sz w:val="15"/>
                                      <w:szCs w:val="15"/>
                                    </w:rPr>
                                  </w:pPr>
                                  <w:r>
                                    <w:rPr>
                                      <w:rFonts w:eastAsia="仿宋_GB2312"/>
                                      <w:sz w:val="15"/>
                                      <w:szCs w:val="15"/>
                                    </w:rPr>
                                    <w:t>4-20mA</w:t>
                                  </w:r>
                                </w:p>
                              </w:tc>
                              <w:tc>
                                <w:tcPr>
                                  <w:tcW w:w="647" w:type="dxa"/>
                                  <w:noWrap w:val="0"/>
                                  <w:vAlign w:val="center"/>
                                </w:tcPr>
                                <w:p w14:paraId="13E7DE50">
                                  <w:pPr>
                                    <w:widowControl/>
                                    <w:jc w:val="center"/>
                                    <w:rPr>
                                      <w:rFonts w:hint="default" w:eastAsia="仿宋_GB2312"/>
                                      <w:sz w:val="15"/>
                                      <w:szCs w:val="15"/>
                                    </w:rPr>
                                  </w:pPr>
                                  <w:r>
                                    <w:rPr>
                                      <w:rFonts w:eastAsia="仿宋_GB2312"/>
                                      <w:sz w:val="15"/>
                                      <w:szCs w:val="15"/>
                                    </w:rPr>
                                    <w:t>NO</w:t>
                                  </w:r>
                                </w:p>
                              </w:tc>
                              <w:tc>
                                <w:tcPr>
                                  <w:tcW w:w="588" w:type="dxa"/>
                                  <w:noWrap w:val="0"/>
                                  <w:vAlign w:val="center"/>
                                </w:tcPr>
                                <w:p w14:paraId="33445746">
                                  <w:pPr>
                                    <w:widowControl/>
                                    <w:jc w:val="center"/>
                                    <w:rPr>
                                      <w:rFonts w:hint="default" w:eastAsia="仿宋_GB2312"/>
                                      <w:sz w:val="15"/>
                                      <w:szCs w:val="15"/>
                                    </w:rPr>
                                  </w:pPr>
                                  <w:r>
                                    <w:rPr>
                                      <w:rFonts w:eastAsia="仿宋_GB2312"/>
                                      <w:sz w:val="15"/>
                                      <w:szCs w:val="15"/>
                                    </w:rPr>
                                    <w:t>COM</w:t>
                                  </w:r>
                                </w:p>
                              </w:tc>
                              <w:tc>
                                <w:tcPr>
                                  <w:tcW w:w="554" w:type="dxa"/>
                                  <w:noWrap w:val="0"/>
                                  <w:vAlign w:val="center"/>
                                </w:tcPr>
                                <w:p w14:paraId="455D79EB">
                                  <w:pPr>
                                    <w:widowControl/>
                                    <w:jc w:val="center"/>
                                    <w:rPr>
                                      <w:rFonts w:hint="default" w:eastAsia="仿宋_GB2312"/>
                                      <w:sz w:val="15"/>
                                      <w:szCs w:val="15"/>
                                    </w:rPr>
                                  </w:pPr>
                                  <w:r>
                                    <w:rPr>
                                      <w:rFonts w:eastAsia="仿宋_GB2312"/>
                                      <w:sz w:val="15"/>
                                      <w:szCs w:val="15"/>
                                    </w:rPr>
                                    <w:t>NC</w:t>
                                  </w:r>
                                </w:p>
                              </w:tc>
                              <w:tc>
                                <w:tcPr>
                                  <w:tcW w:w="704" w:type="dxa"/>
                                  <w:noWrap w:val="0"/>
                                  <w:vAlign w:val="center"/>
                                </w:tcPr>
                                <w:p w14:paraId="45D505A9">
                                  <w:pPr>
                                    <w:widowControl/>
                                    <w:jc w:val="center"/>
                                    <w:rPr>
                                      <w:rFonts w:eastAsia="仿宋_GB2312"/>
                                      <w:sz w:val="15"/>
                                      <w:szCs w:val="15"/>
                                    </w:rPr>
                                  </w:pPr>
                                  <w:r>
                                    <w:rPr>
                                      <w:rFonts w:eastAsia="仿宋_GB2312"/>
                                      <w:sz w:val="15"/>
                                      <w:szCs w:val="15"/>
                                    </w:rPr>
                                    <w:t>L1</w:t>
                                  </w:r>
                                </w:p>
                              </w:tc>
                              <w:tc>
                                <w:tcPr>
                                  <w:tcW w:w="611" w:type="dxa"/>
                                  <w:noWrap w:val="0"/>
                                  <w:vAlign w:val="center"/>
                                </w:tcPr>
                                <w:p w14:paraId="3816A3FE">
                                  <w:pPr>
                                    <w:widowControl/>
                                    <w:jc w:val="center"/>
                                    <w:rPr>
                                      <w:rFonts w:eastAsia="仿宋_GB2312"/>
                                      <w:sz w:val="15"/>
                                      <w:szCs w:val="15"/>
                                    </w:rPr>
                                  </w:pPr>
                                  <w:r>
                                    <w:rPr>
                                      <w:rFonts w:eastAsia="仿宋_GB2312"/>
                                      <w:sz w:val="15"/>
                                      <w:szCs w:val="15"/>
                                    </w:rPr>
                                    <w:t>L2</w:t>
                                  </w:r>
                                </w:p>
                              </w:tc>
                              <w:tc>
                                <w:tcPr>
                                  <w:tcW w:w="577" w:type="dxa"/>
                                  <w:noWrap w:val="0"/>
                                  <w:vAlign w:val="center"/>
                                </w:tcPr>
                                <w:p w14:paraId="205AF9B7">
                                  <w:pPr>
                                    <w:widowControl/>
                                    <w:jc w:val="center"/>
                                    <w:rPr>
                                      <w:rFonts w:eastAsia="仿宋_GB2312"/>
                                      <w:sz w:val="15"/>
                                      <w:szCs w:val="15"/>
                                    </w:rPr>
                                  </w:pPr>
                                  <w:r>
                                    <w:rPr>
                                      <w:rFonts w:eastAsia="仿宋_GB2312"/>
                                      <w:sz w:val="15"/>
                                      <w:szCs w:val="15"/>
                                    </w:rPr>
                                    <w:t>L3</w:t>
                                  </w:r>
                                </w:p>
                              </w:tc>
                              <w:tc>
                                <w:tcPr>
                                  <w:tcW w:w="748" w:type="dxa"/>
                                  <w:noWrap w:val="0"/>
                                  <w:vAlign w:val="center"/>
                                </w:tcPr>
                                <w:p w14:paraId="1F27811F">
                                  <w:pPr>
                                    <w:widowControl/>
                                    <w:jc w:val="center"/>
                                    <w:rPr>
                                      <w:rFonts w:eastAsia="仿宋_GB2312"/>
                                      <w:sz w:val="15"/>
                                      <w:szCs w:val="15"/>
                                    </w:rPr>
                                  </w:pPr>
                                  <w:r>
                                    <w:rPr>
                                      <w:rFonts w:eastAsia="仿宋_GB2312"/>
                                      <w:sz w:val="15"/>
                                      <w:szCs w:val="15"/>
                                    </w:rPr>
                                    <w:t>PE</w:t>
                                  </w:r>
                                </w:p>
                              </w:tc>
                            </w:tr>
                            <w:tr w14:paraId="0258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2E505308">
                                  <w:pPr>
                                    <w:widowControl/>
                                    <w:jc w:val="center"/>
                                    <w:rPr>
                                      <w:rFonts w:eastAsia="仿宋_GB2312"/>
                                      <w:sz w:val="15"/>
                                      <w:szCs w:val="15"/>
                                    </w:rPr>
                                  </w:pPr>
                                  <w:r>
                                    <w:rPr>
                                      <w:rFonts w:eastAsia="仿宋_GB2312"/>
                                      <w:sz w:val="15"/>
                                      <w:szCs w:val="15"/>
                                    </w:rPr>
                                    <w:t>线规</w:t>
                                  </w:r>
                                </w:p>
                                <w:p w14:paraId="41C95811">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14:paraId="4EF99C37">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14:paraId="21031B95">
                                  <w:pPr>
                                    <w:widowControl/>
                                    <w:jc w:val="center"/>
                                    <w:rPr>
                                      <w:rFonts w:eastAsia="仿宋_GB2312"/>
                                      <w:sz w:val="15"/>
                                      <w:szCs w:val="15"/>
                                    </w:rPr>
                                  </w:pPr>
                                  <w:r>
                                    <w:rPr>
                                      <w:rFonts w:eastAsia="仿宋_GB2312"/>
                                      <w:sz w:val="15"/>
                                      <w:szCs w:val="15"/>
                                    </w:rPr>
                                    <w:t>UL21412 16AWG</w:t>
                                  </w:r>
                                </w:p>
                              </w:tc>
                            </w:tr>
                          </w:tbl>
                          <w:p w14:paraId="701468EA"/>
                          <w:p w14:paraId="31EEC2B2">
                            <w:r>
                              <w:drawing>
                                <wp:inline distT="0" distB="0" distL="114300" distR="114300">
                                  <wp:extent cx="2858135" cy="1976755"/>
                                  <wp:effectExtent l="0" t="0" r="1841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2858135" cy="19767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2070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4606CB5F"/>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88"/>
                        <w:gridCol w:w="554"/>
                        <w:gridCol w:w="704"/>
                        <w:gridCol w:w="611"/>
                        <w:gridCol w:w="577"/>
                        <w:gridCol w:w="748"/>
                      </w:tblGrid>
                      <w:tr w14:paraId="6332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3E03B4CD">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14:paraId="49B1E24C">
                            <w:pPr>
                              <w:widowControl/>
                              <w:jc w:val="center"/>
                              <w:rPr>
                                <w:rFonts w:eastAsia="仿宋_GB2312"/>
                                <w:sz w:val="15"/>
                                <w:szCs w:val="15"/>
                              </w:rPr>
                            </w:pPr>
                            <w:r>
                              <w:rPr>
                                <w:rFonts w:eastAsia="仿宋_GB2312"/>
                                <w:sz w:val="15"/>
                                <w:szCs w:val="15"/>
                              </w:rPr>
                              <w:t>黑Black</w:t>
                            </w:r>
                          </w:p>
                        </w:tc>
                        <w:tc>
                          <w:tcPr>
                            <w:tcW w:w="807" w:type="dxa"/>
                            <w:noWrap w:val="0"/>
                            <w:vAlign w:val="center"/>
                          </w:tcPr>
                          <w:p w14:paraId="6368C08E">
                            <w:pPr>
                              <w:widowControl/>
                              <w:jc w:val="center"/>
                              <w:rPr>
                                <w:rFonts w:eastAsia="仿宋_GB2312"/>
                                <w:sz w:val="15"/>
                                <w:szCs w:val="15"/>
                              </w:rPr>
                            </w:pPr>
                            <w:r>
                              <w:rPr>
                                <w:rFonts w:eastAsia="仿宋_GB2312"/>
                                <w:sz w:val="15"/>
                                <w:szCs w:val="15"/>
                              </w:rPr>
                              <w:t>红</w:t>
                            </w:r>
                          </w:p>
                          <w:p w14:paraId="1AAE8A0C">
                            <w:pPr>
                              <w:widowControl/>
                              <w:jc w:val="center"/>
                              <w:rPr>
                                <w:rFonts w:eastAsia="仿宋_GB2312"/>
                                <w:sz w:val="15"/>
                                <w:szCs w:val="15"/>
                              </w:rPr>
                            </w:pPr>
                            <w:r>
                              <w:rPr>
                                <w:rFonts w:eastAsia="仿宋_GB2312"/>
                                <w:sz w:val="15"/>
                                <w:szCs w:val="15"/>
                              </w:rPr>
                              <w:t>Red</w:t>
                            </w:r>
                          </w:p>
                        </w:tc>
                        <w:tc>
                          <w:tcPr>
                            <w:tcW w:w="958" w:type="dxa"/>
                            <w:noWrap w:val="0"/>
                            <w:vAlign w:val="center"/>
                          </w:tcPr>
                          <w:p w14:paraId="2A539A9A">
                            <w:pPr>
                              <w:widowControl/>
                              <w:jc w:val="center"/>
                              <w:rPr>
                                <w:rFonts w:eastAsia="仿宋_GB2312"/>
                                <w:sz w:val="15"/>
                                <w:szCs w:val="15"/>
                              </w:rPr>
                            </w:pPr>
                            <w:r>
                              <w:rPr>
                                <w:rFonts w:eastAsia="仿宋_GB2312"/>
                                <w:sz w:val="15"/>
                                <w:szCs w:val="15"/>
                              </w:rPr>
                              <w:t>橙</w:t>
                            </w:r>
                          </w:p>
                          <w:p w14:paraId="5171E325">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14:paraId="532DA92B">
                            <w:pPr>
                              <w:widowControl/>
                              <w:jc w:val="center"/>
                              <w:rPr>
                                <w:rFonts w:eastAsia="仿宋_GB2312"/>
                                <w:sz w:val="15"/>
                                <w:szCs w:val="15"/>
                              </w:rPr>
                            </w:pPr>
                            <w:r>
                              <w:rPr>
                                <w:rFonts w:eastAsia="仿宋_GB2312"/>
                                <w:sz w:val="15"/>
                                <w:szCs w:val="15"/>
                              </w:rPr>
                              <w:t>棕</w:t>
                            </w:r>
                          </w:p>
                          <w:p w14:paraId="1D5CB2B2">
                            <w:pPr>
                              <w:widowControl/>
                              <w:jc w:val="center"/>
                              <w:rPr>
                                <w:rFonts w:eastAsia="仿宋_GB2312"/>
                                <w:sz w:val="15"/>
                                <w:szCs w:val="15"/>
                              </w:rPr>
                            </w:pPr>
                            <w:r>
                              <w:rPr>
                                <w:rFonts w:eastAsia="仿宋_GB2312"/>
                                <w:sz w:val="15"/>
                                <w:szCs w:val="15"/>
                              </w:rPr>
                              <w:t>Brown</w:t>
                            </w:r>
                          </w:p>
                        </w:tc>
                        <w:tc>
                          <w:tcPr>
                            <w:tcW w:w="704" w:type="dxa"/>
                            <w:noWrap w:val="0"/>
                            <w:vAlign w:val="center"/>
                          </w:tcPr>
                          <w:p w14:paraId="6602B55B">
                            <w:pPr>
                              <w:widowControl/>
                              <w:jc w:val="center"/>
                              <w:rPr>
                                <w:rFonts w:eastAsia="仿宋_GB2312"/>
                                <w:sz w:val="15"/>
                                <w:szCs w:val="15"/>
                              </w:rPr>
                            </w:pPr>
                            <w:r>
                              <w:rPr>
                                <w:rFonts w:eastAsia="仿宋_GB2312"/>
                                <w:sz w:val="15"/>
                                <w:szCs w:val="15"/>
                              </w:rPr>
                              <w:t>黄</w:t>
                            </w:r>
                          </w:p>
                          <w:p w14:paraId="4043762B">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14:paraId="1B019DB7">
                            <w:pPr>
                              <w:widowControl/>
                              <w:jc w:val="center"/>
                              <w:rPr>
                                <w:rFonts w:eastAsia="仿宋_GB2312"/>
                                <w:sz w:val="15"/>
                                <w:szCs w:val="15"/>
                              </w:rPr>
                            </w:pPr>
                            <w:r>
                              <w:rPr>
                                <w:rFonts w:eastAsia="仿宋_GB2312"/>
                                <w:sz w:val="15"/>
                                <w:szCs w:val="15"/>
                              </w:rPr>
                              <w:t>绿</w:t>
                            </w:r>
                          </w:p>
                          <w:p w14:paraId="7F6DB456">
                            <w:pPr>
                              <w:widowControl/>
                              <w:jc w:val="center"/>
                              <w:rPr>
                                <w:rFonts w:hint="default" w:eastAsia="仿宋_GB2312"/>
                                <w:sz w:val="15"/>
                                <w:szCs w:val="15"/>
                              </w:rPr>
                            </w:pPr>
                            <w:r>
                              <w:rPr>
                                <w:rFonts w:eastAsia="仿宋_GB2312"/>
                                <w:sz w:val="15"/>
                                <w:szCs w:val="15"/>
                              </w:rPr>
                              <w:t>Green</w:t>
                            </w:r>
                          </w:p>
                        </w:tc>
                        <w:tc>
                          <w:tcPr>
                            <w:tcW w:w="750" w:type="dxa"/>
                            <w:noWrap w:val="0"/>
                            <w:vAlign w:val="center"/>
                          </w:tcPr>
                          <w:p w14:paraId="140291AB">
                            <w:pPr>
                              <w:widowControl/>
                              <w:jc w:val="center"/>
                              <w:rPr>
                                <w:rFonts w:eastAsia="仿宋_GB2312"/>
                                <w:sz w:val="15"/>
                                <w:szCs w:val="15"/>
                              </w:rPr>
                            </w:pPr>
                            <w:r>
                              <w:rPr>
                                <w:rFonts w:eastAsia="仿宋_GB2312"/>
                                <w:sz w:val="15"/>
                                <w:szCs w:val="15"/>
                              </w:rPr>
                              <w:t>灰</w:t>
                            </w:r>
                          </w:p>
                          <w:p w14:paraId="171CAE88">
                            <w:pPr>
                              <w:widowControl/>
                              <w:jc w:val="center"/>
                              <w:rPr>
                                <w:rFonts w:hint="default" w:eastAsia="仿宋_GB2312"/>
                                <w:sz w:val="15"/>
                                <w:szCs w:val="15"/>
                              </w:rPr>
                            </w:pPr>
                            <w:r>
                              <w:rPr>
                                <w:rFonts w:eastAsia="仿宋_GB2312"/>
                                <w:sz w:val="15"/>
                                <w:szCs w:val="15"/>
                              </w:rPr>
                              <w:t>Gray</w:t>
                            </w:r>
                          </w:p>
                        </w:tc>
                        <w:tc>
                          <w:tcPr>
                            <w:tcW w:w="647" w:type="dxa"/>
                            <w:noWrap w:val="0"/>
                            <w:vAlign w:val="center"/>
                          </w:tcPr>
                          <w:p w14:paraId="412E416C">
                            <w:pPr>
                              <w:widowControl/>
                              <w:jc w:val="center"/>
                              <w:rPr>
                                <w:rFonts w:eastAsia="仿宋_GB2312"/>
                                <w:sz w:val="15"/>
                                <w:szCs w:val="15"/>
                              </w:rPr>
                            </w:pPr>
                            <w:r>
                              <w:rPr>
                                <w:rFonts w:eastAsia="仿宋_GB2312"/>
                                <w:sz w:val="15"/>
                                <w:szCs w:val="15"/>
                              </w:rPr>
                              <w:t>紫</w:t>
                            </w:r>
                          </w:p>
                          <w:p w14:paraId="358AF256">
                            <w:pPr>
                              <w:widowControl/>
                              <w:jc w:val="center"/>
                              <w:rPr>
                                <w:rFonts w:hint="default" w:eastAsia="仿宋_GB2312"/>
                                <w:sz w:val="15"/>
                                <w:szCs w:val="15"/>
                              </w:rPr>
                            </w:pPr>
                            <w:r>
                              <w:rPr>
                                <w:rFonts w:eastAsia="仿宋_GB2312"/>
                                <w:sz w:val="15"/>
                                <w:szCs w:val="15"/>
                              </w:rPr>
                              <w:t>Violet</w:t>
                            </w:r>
                          </w:p>
                        </w:tc>
                        <w:tc>
                          <w:tcPr>
                            <w:tcW w:w="588" w:type="dxa"/>
                            <w:noWrap w:val="0"/>
                            <w:vAlign w:val="center"/>
                          </w:tcPr>
                          <w:p w14:paraId="5AEB486A">
                            <w:pPr>
                              <w:widowControl/>
                              <w:jc w:val="center"/>
                              <w:rPr>
                                <w:rFonts w:eastAsia="仿宋_GB2312"/>
                                <w:sz w:val="15"/>
                                <w:szCs w:val="15"/>
                              </w:rPr>
                            </w:pPr>
                            <w:r>
                              <w:rPr>
                                <w:rFonts w:eastAsia="仿宋_GB2312"/>
                                <w:sz w:val="15"/>
                                <w:szCs w:val="15"/>
                              </w:rPr>
                              <w:t>白</w:t>
                            </w:r>
                          </w:p>
                          <w:p w14:paraId="273E6655">
                            <w:pPr>
                              <w:widowControl/>
                              <w:jc w:val="center"/>
                              <w:rPr>
                                <w:rFonts w:hint="default" w:eastAsia="仿宋_GB2312"/>
                                <w:sz w:val="15"/>
                                <w:szCs w:val="15"/>
                              </w:rPr>
                            </w:pPr>
                            <w:r>
                              <w:rPr>
                                <w:rFonts w:eastAsia="仿宋_GB2312"/>
                                <w:sz w:val="15"/>
                                <w:szCs w:val="15"/>
                              </w:rPr>
                              <w:t>White</w:t>
                            </w:r>
                          </w:p>
                        </w:tc>
                        <w:tc>
                          <w:tcPr>
                            <w:tcW w:w="554" w:type="dxa"/>
                            <w:noWrap w:val="0"/>
                            <w:vAlign w:val="center"/>
                          </w:tcPr>
                          <w:p w14:paraId="32150FBE">
                            <w:pPr>
                              <w:widowControl/>
                              <w:jc w:val="center"/>
                              <w:rPr>
                                <w:rFonts w:eastAsia="仿宋_GB2312"/>
                                <w:sz w:val="15"/>
                                <w:szCs w:val="15"/>
                              </w:rPr>
                            </w:pPr>
                            <w:r>
                              <w:rPr>
                                <w:rFonts w:eastAsia="仿宋_GB2312"/>
                                <w:sz w:val="15"/>
                                <w:szCs w:val="15"/>
                              </w:rPr>
                              <w:t>蓝</w:t>
                            </w:r>
                          </w:p>
                          <w:p w14:paraId="533718CA">
                            <w:pPr>
                              <w:widowControl/>
                              <w:jc w:val="center"/>
                              <w:rPr>
                                <w:rFonts w:hint="default" w:eastAsia="仿宋_GB2312"/>
                                <w:sz w:val="15"/>
                                <w:szCs w:val="15"/>
                              </w:rPr>
                            </w:pPr>
                            <w:r>
                              <w:rPr>
                                <w:rFonts w:eastAsia="仿宋_GB2312"/>
                                <w:sz w:val="15"/>
                                <w:szCs w:val="15"/>
                              </w:rPr>
                              <w:t>Blue</w:t>
                            </w:r>
                          </w:p>
                        </w:tc>
                        <w:tc>
                          <w:tcPr>
                            <w:tcW w:w="704" w:type="dxa"/>
                            <w:noWrap w:val="0"/>
                            <w:vAlign w:val="center"/>
                          </w:tcPr>
                          <w:p w14:paraId="6734D5BA">
                            <w:pPr>
                              <w:widowControl/>
                              <w:jc w:val="center"/>
                              <w:rPr>
                                <w:rFonts w:eastAsia="仿宋_GB2312"/>
                                <w:sz w:val="15"/>
                                <w:szCs w:val="15"/>
                              </w:rPr>
                            </w:pPr>
                            <w:r>
                              <w:rPr>
                                <w:rFonts w:eastAsia="仿宋_GB2312"/>
                                <w:sz w:val="15"/>
                                <w:szCs w:val="15"/>
                              </w:rPr>
                              <w:t>棕</w:t>
                            </w:r>
                          </w:p>
                          <w:p w14:paraId="27DB5431">
                            <w:pPr>
                              <w:widowControl/>
                              <w:jc w:val="center"/>
                              <w:rPr>
                                <w:rFonts w:eastAsia="仿宋_GB2312"/>
                                <w:sz w:val="15"/>
                                <w:szCs w:val="15"/>
                              </w:rPr>
                            </w:pPr>
                            <w:r>
                              <w:rPr>
                                <w:rFonts w:eastAsia="仿宋_GB2312"/>
                                <w:sz w:val="15"/>
                                <w:szCs w:val="15"/>
                              </w:rPr>
                              <w:t>Brown</w:t>
                            </w:r>
                          </w:p>
                        </w:tc>
                        <w:tc>
                          <w:tcPr>
                            <w:tcW w:w="611" w:type="dxa"/>
                            <w:noWrap w:val="0"/>
                            <w:vAlign w:val="center"/>
                          </w:tcPr>
                          <w:p w14:paraId="2FF6FAEA">
                            <w:pPr>
                              <w:widowControl/>
                              <w:jc w:val="center"/>
                              <w:rPr>
                                <w:rFonts w:eastAsia="仿宋_GB2312"/>
                                <w:sz w:val="15"/>
                                <w:szCs w:val="15"/>
                              </w:rPr>
                            </w:pPr>
                            <w:r>
                              <w:rPr>
                                <w:rFonts w:eastAsia="仿宋_GB2312"/>
                                <w:sz w:val="15"/>
                                <w:szCs w:val="15"/>
                              </w:rPr>
                              <w:t>黑Black</w:t>
                            </w:r>
                          </w:p>
                        </w:tc>
                        <w:tc>
                          <w:tcPr>
                            <w:tcW w:w="577" w:type="dxa"/>
                            <w:noWrap w:val="0"/>
                            <w:vAlign w:val="center"/>
                          </w:tcPr>
                          <w:p w14:paraId="6E62F130">
                            <w:pPr>
                              <w:widowControl/>
                              <w:jc w:val="center"/>
                              <w:rPr>
                                <w:rFonts w:eastAsia="仿宋_GB2312"/>
                                <w:sz w:val="15"/>
                                <w:szCs w:val="15"/>
                              </w:rPr>
                            </w:pPr>
                            <w:r>
                              <w:rPr>
                                <w:rFonts w:eastAsia="仿宋_GB2312"/>
                                <w:sz w:val="15"/>
                                <w:szCs w:val="15"/>
                              </w:rPr>
                              <w:t xml:space="preserve">蓝 </w:t>
                            </w:r>
                          </w:p>
                          <w:p w14:paraId="01A1F930">
                            <w:pPr>
                              <w:widowControl/>
                              <w:jc w:val="center"/>
                              <w:rPr>
                                <w:rFonts w:eastAsia="仿宋_GB2312"/>
                                <w:sz w:val="15"/>
                                <w:szCs w:val="15"/>
                              </w:rPr>
                            </w:pPr>
                            <w:r>
                              <w:rPr>
                                <w:rFonts w:eastAsia="仿宋_GB2312"/>
                                <w:sz w:val="15"/>
                                <w:szCs w:val="15"/>
                              </w:rPr>
                              <w:t>Blue</w:t>
                            </w:r>
                          </w:p>
                        </w:tc>
                        <w:tc>
                          <w:tcPr>
                            <w:tcW w:w="748" w:type="dxa"/>
                            <w:noWrap w:val="0"/>
                            <w:vAlign w:val="center"/>
                          </w:tcPr>
                          <w:p w14:paraId="6DA3D907">
                            <w:pPr>
                              <w:widowControl/>
                              <w:jc w:val="center"/>
                              <w:rPr>
                                <w:rFonts w:eastAsia="仿宋_GB2312"/>
                                <w:sz w:val="15"/>
                                <w:szCs w:val="15"/>
                              </w:rPr>
                            </w:pPr>
                            <w:r>
                              <w:rPr>
                                <w:rFonts w:eastAsia="仿宋_GB2312"/>
                                <w:sz w:val="15"/>
                                <w:szCs w:val="15"/>
                              </w:rPr>
                              <w:t>黄/绿</w:t>
                            </w:r>
                          </w:p>
                          <w:p w14:paraId="7B6DA764">
                            <w:pPr>
                              <w:widowControl/>
                              <w:jc w:val="center"/>
                              <w:rPr>
                                <w:rFonts w:eastAsia="仿宋_GB2312"/>
                                <w:sz w:val="15"/>
                                <w:szCs w:val="15"/>
                              </w:rPr>
                            </w:pPr>
                            <w:r>
                              <w:rPr>
                                <w:rFonts w:eastAsia="仿宋_GB2312"/>
                                <w:sz w:val="15"/>
                                <w:szCs w:val="15"/>
                              </w:rPr>
                              <w:t>Yellow/Green</w:t>
                            </w:r>
                          </w:p>
                        </w:tc>
                      </w:tr>
                      <w:tr w14:paraId="04B1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0EB3B46E">
                            <w:pPr>
                              <w:widowControl/>
                              <w:jc w:val="center"/>
                              <w:rPr>
                                <w:rFonts w:eastAsia="仿宋_GB2312"/>
                                <w:sz w:val="15"/>
                                <w:szCs w:val="15"/>
                              </w:rPr>
                            </w:pPr>
                            <w:r>
                              <w:rPr>
                                <w:rFonts w:eastAsia="仿宋_GB2312"/>
                                <w:sz w:val="15"/>
                                <w:szCs w:val="15"/>
                              </w:rPr>
                              <w:t>功能</w:t>
                            </w:r>
                          </w:p>
                          <w:p w14:paraId="3C988508">
                            <w:pPr>
                              <w:widowControl/>
                              <w:jc w:val="center"/>
                              <w:rPr>
                                <w:rFonts w:eastAsia="仿宋_GB2312"/>
                                <w:sz w:val="15"/>
                                <w:szCs w:val="15"/>
                              </w:rPr>
                            </w:pPr>
                            <w:r>
                              <w:rPr>
                                <w:rFonts w:eastAsia="仿宋_GB2312"/>
                                <w:sz w:val="15"/>
                                <w:szCs w:val="15"/>
                              </w:rPr>
                              <w:t>Function</w:t>
                            </w:r>
                          </w:p>
                        </w:tc>
                        <w:tc>
                          <w:tcPr>
                            <w:tcW w:w="669" w:type="dxa"/>
                            <w:noWrap w:val="0"/>
                            <w:vAlign w:val="center"/>
                          </w:tcPr>
                          <w:p w14:paraId="3BDAEB61">
                            <w:pPr>
                              <w:widowControl/>
                              <w:jc w:val="center"/>
                              <w:rPr>
                                <w:rFonts w:hint="default" w:eastAsia="仿宋_GB2312"/>
                                <w:sz w:val="15"/>
                                <w:szCs w:val="15"/>
                              </w:rPr>
                            </w:pPr>
                            <w:r>
                              <w:rPr>
                                <w:rFonts w:eastAsia="仿宋_GB2312"/>
                                <w:sz w:val="15"/>
                                <w:szCs w:val="15"/>
                              </w:rPr>
                              <w:t>GND</w:t>
                            </w:r>
                          </w:p>
                        </w:tc>
                        <w:tc>
                          <w:tcPr>
                            <w:tcW w:w="807" w:type="dxa"/>
                            <w:noWrap w:val="0"/>
                            <w:vAlign w:val="center"/>
                          </w:tcPr>
                          <w:p w14:paraId="6EB3B053">
                            <w:pPr>
                              <w:widowControl/>
                              <w:jc w:val="center"/>
                              <w:rPr>
                                <w:rFonts w:eastAsia="仿宋_GB2312"/>
                                <w:sz w:val="15"/>
                                <w:szCs w:val="15"/>
                              </w:rPr>
                            </w:pPr>
                            <w:r>
                              <w:rPr>
                                <w:rFonts w:eastAsia="仿宋_GB2312"/>
                                <w:sz w:val="15"/>
                                <w:szCs w:val="15"/>
                              </w:rPr>
                              <w:t>+10VDC</w:t>
                            </w:r>
                          </w:p>
                        </w:tc>
                        <w:tc>
                          <w:tcPr>
                            <w:tcW w:w="958" w:type="dxa"/>
                            <w:noWrap w:val="0"/>
                            <w:vAlign w:val="center"/>
                          </w:tcPr>
                          <w:p w14:paraId="6BE1FC47">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14:paraId="273FADE7">
                            <w:pPr>
                              <w:widowControl/>
                              <w:jc w:val="center"/>
                              <w:rPr>
                                <w:rFonts w:hint="default" w:eastAsia="仿宋_GB2312"/>
                                <w:sz w:val="15"/>
                                <w:szCs w:val="15"/>
                              </w:rPr>
                            </w:pPr>
                            <w:r>
                              <w:rPr>
                                <w:rFonts w:eastAsia="仿宋_GB2312"/>
                                <w:sz w:val="15"/>
                                <w:szCs w:val="15"/>
                              </w:rPr>
                              <w:t>FG</w:t>
                            </w:r>
                          </w:p>
                        </w:tc>
                        <w:tc>
                          <w:tcPr>
                            <w:tcW w:w="704" w:type="dxa"/>
                            <w:noWrap w:val="0"/>
                            <w:vAlign w:val="center"/>
                          </w:tcPr>
                          <w:p w14:paraId="5DF171A1">
                            <w:pPr>
                              <w:widowControl/>
                              <w:jc w:val="center"/>
                              <w:rPr>
                                <w:rFonts w:hint="default" w:eastAsia="仿宋_GB2312"/>
                                <w:sz w:val="15"/>
                                <w:szCs w:val="15"/>
                              </w:rPr>
                            </w:pPr>
                            <w:r>
                              <w:rPr>
                                <w:rFonts w:eastAsia="仿宋_GB2312"/>
                                <w:sz w:val="15"/>
                                <w:szCs w:val="15"/>
                              </w:rPr>
                              <w:t>485-A</w:t>
                            </w:r>
                          </w:p>
                        </w:tc>
                        <w:tc>
                          <w:tcPr>
                            <w:tcW w:w="646" w:type="dxa"/>
                            <w:noWrap w:val="0"/>
                            <w:vAlign w:val="center"/>
                          </w:tcPr>
                          <w:p w14:paraId="128AB3C0">
                            <w:pPr>
                              <w:widowControl/>
                              <w:jc w:val="center"/>
                              <w:rPr>
                                <w:rFonts w:hint="default" w:eastAsia="仿宋_GB2312"/>
                                <w:sz w:val="15"/>
                                <w:szCs w:val="15"/>
                              </w:rPr>
                            </w:pPr>
                            <w:r>
                              <w:rPr>
                                <w:rFonts w:eastAsia="仿宋_GB2312"/>
                                <w:sz w:val="15"/>
                                <w:szCs w:val="15"/>
                              </w:rPr>
                              <w:t>485-B</w:t>
                            </w:r>
                          </w:p>
                        </w:tc>
                        <w:tc>
                          <w:tcPr>
                            <w:tcW w:w="750" w:type="dxa"/>
                            <w:noWrap w:val="0"/>
                            <w:vAlign w:val="center"/>
                          </w:tcPr>
                          <w:p w14:paraId="46EBC796">
                            <w:pPr>
                              <w:widowControl/>
                              <w:jc w:val="center"/>
                              <w:rPr>
                                <w:rFonts w:hint="default" w:eastAsia="仿宋_GB2312"/>
                                <w:sz w:val="15"/>
                                <w:szCs w:val="15"/>
                              </w:rPr>
                            </w:pPr>
                            <w:r>
                              <w:rPr>
                                <w:rFonts w:eastAsia="仿宋_GB2312"/>
                                <w:sz w:val="15"/>
                                <w:szCs w:val="15"/>
                              </w:rPr>
                              <w:t>4-20mA</w:t>
                            </w:r>
                          </w:p>
                        </w:tc>
                        <w:tc>
                          <w:tcPr>
                            <w:tcW w:w="647" w:type="dxa"/>
                            <w:noWrap w:val="0"/>
                            <w:vAlign w:val="center"/>
                          </w:tcPr>
                          <w:p w14:paraId="13E7DE50">
                            <w:pPr>
                              <w:widowControl/>
                              <w:jc w:val="center"/>
                              <w:rPr>
                                <w:rFonts w:hint="default" w:eastAsia="仿宋_GB2312"/>
                                <w:sz w:val="15"/>
                                <w:szCs w:val="15"/>
                              </w:rPr>
                            </w:pPr>
                            <w:r>
                              <w:rPr>
                                <w:rFonts w:eastAsia="仿宋_GB2312"/>
                                <w:sz w:val="15"/>
                                <w:szCs w:val="15"/>
                              </w:rPr>
                              <w:t>NO</w:t>
                            </w:r>
                          </w:p>
                        </w:tc>
                        <w:tc>
                          <w:tcPr>
                            <w:tcW w:w="588" w:type="dxa"/>
                            <w:noWrap w:val="0"/>
                            <w:vAlign w:val="center"/>
                          </w:tcPr>
                          <w:p w14:paraId="33445746">
                            <w:pPr>
                              <w:widowControl/>
                              <w:jc w:val="center"/>
                              <w:rPr>
                                <w:rFonts w:hint="default" w:eastAsia="仿宋_GB2312"/>
                                <w:sz w:val="15"/>
                                <w:szCs w:val="15"/>
                              </w:rPr>
                            </w:pPr>
                            <w:r>
                              <w:rPr>
                                <w:rFonts w:eastAsia="仿宋_GB2312"/>
                                <w:sz w:val="15"/>
                                <w:szCs w:val="15"/>
                              </w:rPr>
                              <w:t>COM</w:t>
                            </w:r>
                          </w:p>
                        </w:tc>
                        <w:tc>
                          <w:tcPr>
                            <w:tcW w:w="554" w:type="dxa"/>
                            <w:noWrap w:val="0"/>
                            <w:vAlign w:val="center"/>
                          </w:tcPr>
                          <w:p w14:paraId="455D79EB">
                            <w:pPr>
                              <w:widowControl/>
                              <w:jc w:val="center"/>
                              <w:rPr>
                                <w:rFonts w:hint="default" w:eastAsia="仿宋_GB2312"/>
                                <w:sz w:val="15"/>
                                <w:szCs w:val="15"/>
                              </w:rPr>
                            </w:pPr>
                            <w:r>
                              <w:rPr>
                                <w:rFonts w:eastAsia="仿宋_GB2312"/>
                                <w:sz w:val="15"/>
                                <w:szCs w:val="15"/>
                              </w:rPr>
                              <w:t>NC</w:t>
                            </w:r>
                          </w:p>
                        </w:tc>
                        <w:tc>
                          <w:tcPr>
                            <w:tcW w:w="704" w:type="dxa"/>
                            <w:noWrap w:val="0"/>
                            <w:vAlign w:val="center"/>
                          </w:tcPr>
                          <w:p w14:paraId="45D505A9">
                            <w:pPr>
                              <w:widowControl/>
                              <w:jc w:val="center"/>
                              <w:rPr>
                                <w:rFonts w:eastAsia="仿宋_GB2312"/>
                                <w:sz w:val="15"/>
                                <w:szCs w:val="15"/>
                              </w:rPr>
                            </w:pPr>
                            <w:r>
                              <w:rPr>
                                <w:rFonts w:eastAsia="仿宋_GB2312"/>
                                <w:sz w:val="15"/>
                                <w:szCs w:val="15"/>
                              </w:rPr>
                              <w:t>L1</w:t>
                            </w:r>
                          </w:p>
                        </w:tc>
                        <w:tc>
                          <w:tcPr>
                            <w:tcW w:w="611" w:type="dxa"/>
                            <w:noWrap w:val="0"/>
                            <w:vAlign w:val="center"/>
                          </w:tcPr>
                          <w:p w14:paraId="3816A3FE">
                            <w:pPr>
                              <w:widowControl/>
                              <w:jc w:val="center"/>
                              <w:rPr>
                                <w:rFonts w:eastAsia="仿宋_GB2312"/>
                                <w:sz w:val="15"/>
                                <w:szCs w:val="15"/>
                              </w:rPr>
                            </w:pPr>
                            <w:r>
                              <w:rPr>
                                <w:rFonts w:eastAsia="仿宋_GB2312"/>
                                <w:sz w:val="15"/>
                                <w:szCs w:val="15"/>
                              </w:rPr>
                              <w:t>L2</w:t>
                            </w:r>
                          </w:p>
                        </w:tc>
                        <w:tc>
                          <w:tcPr>
                            <w:tcW w:w="577" w:type="dxa"/>
                            <w:noWrap w:val="0"/>
                            <w:vAlign w:val="center"/>
                          </w:tcPr>
                          <w:p w14:paraId="205AF9B7">
                            <w:pPr>
                              <w:widowControl/>
                              <w:jc w:val="center"/>
                              <w:rPr>
                                <w:rFonts w:eastAsia="仿宋_GB2312"/>
                                <w:sz w:val="15"/>
                                <w:szCs w:val="15"/>
                              </w:rPr>
                            </w:pPr>
                            <w:r>
                              <w:rPr>
                                <w:rFonts w:eastAsia="仿宋_GB2312"/>
                                <w:sz w:val="15"/>
                                <w:szCs w:val="15"/>
                              </w:rPr>
                              <w:t>L3</w:t>
                            </w:r>
                          </w:p>
                        </w:tc>
                        <w:tc>
                          <w:tcPr>
                            <w:tcW w:w="748" w:type="dxa"/>
                            <w:noWrap w:val="0"/>
                            <w:vAlign w:val="center"/>
                          </w:tcPr>
                          <w:p w14:paraId="1F27811F">
                            <w:pPr>
                              <w:widowControl/>
                              <w:jc w:val="center"/>
                              <w:rPr>
                                <w:rFonts w:eastAsia="仿宋_GB2312"/>
                                <w:sz w:val="15"/>
                                <w:szCs w:val="15"/>
                              </w:rPr>
                            </w:pPr>
                            <w:r>
                              <w:rPr>
                                <w:rFonts w:eastAsia="仿宋_GB2312"/>
                                <w:sz w:val="15"/>
                                <w:szCs w:val="15"/>
                              </w:rPr>
                              <w:t>PE</w:t>
                            </w:r>
                          </w:p>
                        </w:tc>
                      </w:tr>
                      <w:tr w14:paraId="0258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2E505308">
                            <w:pPr>
                              <w:widowControl/>
                              <w:jc w:val="center"/>
                              <w:rPr>
                                <w:rFonts w:eastAsia="仿宋_GB2312"/>
                                <w:sz w:val="15"/>
                                <w:szCs w:val="15"/>
                              </w:rPr>
                            </w:pPr>
                            <w:r>
                              <w:rPr>
                                <w:rFonts w:eastAsia="仿宋_GB2312"/>
                                <w:sz w:val="15"/>
                                <w:szCs w:val="15"/>
                              </w:rPr>
                              <w:t>线规</w:t>
                            </w:r>
                          </w:p>
                          <w:p w14:paraId="41C95811">
                            <w:pPr>
                              <w:widowControl/>
                              <w:jc w:val="center"/>
                              <w:rPr>
                                <w:rFonts w:eastAsia="仿宋_GB2312"/>
                                <w:sz w:val="15"/>
                                <w:szCs w:val="15"/>
                              </w:rPr>
                            </w:pPr>
                            <w:r>
                              <w:rPr>
                                <w:rFonts w:eastAsia="仿宋_GB2312"/>
                                <w:sz w:val="15"/>
                                <w:szCs w:val="15"/>
                              </w:rPr>
                              <w:t>AWG</w:t>
                            </w:r>
                          </w:p>
                        </w:tc>
                        <w:tc>
                          <w:tcPr>
                            <w:tcW w:w="7015" w:type="dxa"/>
                            <w:gridSpan w:val="10"/>
                            <w:noWrap w:val="0"/>
                            <w:vAlign w:val="center"/>
                          </w:tcPr>
                          <w:p w14:paraId="4EF99C37">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14:paraId="21031B95">
                            <w:pPr>
                              <w:widowControl/>
                              <w:jc w:val="center"/>
                              <w:rPr>
                                <w:rFonts w:eastAsia="仿宋_GB2312"/>
                                <w:sz w:val="15"/>
                                <w:szCs w:val="15"/>
                              </w:rPr>
                            </w:pPr>
                            <w:r>
                              <w:rPr>
                                <w:rFonts w:eastAsia="仿宋_GB2312"/>
                                <w:sz w:val="15"/>
                                <w:szCs w:val="15"/>
                              </w:rPr>
                              <w:t>UL21412 16AWG</w:t>
                            </w:r>
                          </w:p>
                        </w:tc>
                      </w:tr>
                    </w:tbl>
                    <w:p w14:paraId="701468EA"/>
                    <w:p w14:paraId="31EEC2B2">
                      <w:r>
                        <w:drawing>
                          <wp:inline distT="0" distB="0" distL="114300" distR="114300">
                            <wp:extent cx="2858135" cy="1976755"/>
                            <wp:effectExtent l="0" t="0" r="18415"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2858135" cy="1976755"/>
                                    </a:xfrm>
                                    <a:prstGeom prst="rect">
                                      <a:avLst/>
                                    </a:prstGeom>
                                    <a:noFill/>
                                    <a:ln>
                                      <a:noFill/>
                                    </a:ln>
                                  </pic:spPr>
                                </pic:pic>
                              </a:graphicData>
                            </a:graphic>
                          </wp:inline>
                        </w:drawing>
                      </w:r>
                    </w:p>
                  </w:txbxContent>
                </v:textbox>
                <w10:wrap type="topAndBottom"/>
              </v:shape>
            </w:pict>
          </mc:Fallback>
        </mc:AlternateContent>
      </w:r>
    </w:p>
    <w:p w14:paraId="27BC40E9">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4F2E011">
      <w:pPr>
        <w:rPr>
          <w:rFonts w:hint="eastAsia" w:eastAsiaTheme="minorEastAsia"/>
          <w:lang w:eastAsia="zh-CN"/>
        </w:rPr>
      </w:pPr>
    </w:p>
    <w:p w14:paraId="19331076">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88E6D1B">
                            <w:pPr>
                              <w:rPr>
                                <w:rFonts w:hint="eastAsia"/>
                                <w:lang w:val="en-US" w:eastAsia="zh-CN"/>
                              </w:rPr>
                            </w:pPr>
                          </w:p>
                          <w:p w14:paraId="05BD65DB">
                            <w:pPr>
                              <w:rPr>
                                <w:rFonts w:hint="eastAsia"/>
                                <w:lang w:val="en-US" w:eastAsia="zh-CN"/>
                              </w:rPr>
                            </w:pPr>
                          </w:p>
                          <w:p w14:paraId="5187139F">
                            <w:pPr>
                              <w:rPr>
                                <w:rFonts w:hint="default" w:ascii="Arial" w:hAnsi="Arial" w:cs="Arial"/>
                                <w:sz w:val="24"/>
                                <w:szCs w:val="28"/>
                                <w:lang w:val="en-US" w:eastAsia="zh-CN"/>
                              </w:rPr>
                            </w:pPr>
                          </w:p>
                          <w:p w14:paraId="5AB459E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88E6D1B">
                      <w:pPr>
                        <w:rPr>
                          <w:rFonts w:hint="eastAsia"/>
                          <w:lang w:val="en-US" w:eastAsia="zh-CN"/>
                        </w:rPr>
                      </w:pPr>
                    </w:p>
                    <w:p w14:paraId="05BD65DB">
                      <w:pPr>
                        <w:rPr>
                          <w:rFonts w:hint="eastAsia"/>
                          <w:lang w:val="en-US" w:eastAsia="zh-CN"/>
                        </w:rPr>
                      </w:pPr>
                    </w:p>
                    <w:p w14:paraId="5187139F">
                      <w:pPr>
                        <w:rPr>
                          <w:rFonts w:hint="default" w:ascii="Arial" w:hAnsi="Arial" w:cs="Arial"/>
                          <w:sz w:val="24"/>
                          <w:szCs w:val="28"/>
                          <w:lang w:val="en-US" w:eastAsia="zh-CN"/>
                        </w:rPr>
                      </w:pPr>
                    </w:p>
                    <w:p w14:paraId="5AB459E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9112E54">
      <w:pPr>
        <w:rPr>
          <w:rFonts w:hint="eastAsia" w:eastAsiaTheme="minorEastAsia"/>
          <w:lang w:eastAsia="zh-CN"/>
        </w:rPr>
      </w:pPr>
      <w:r>
        <w:rPr>
          <w:rFonts w:hint="eastAsia"/>
          <w:lang w:val="en-US" w:eastAsia="zh-CN"/>
        </w:rPr>
        <w:t xml:space="preserve">          </w:t>
      </w:r>
    </w:p>
    <w:p w14:paraId="3E5CED7C">
      <w:pPr>
        <w:rPr>
          <w:rFonts w:hint="eastAsia" w:eastAsiaTheme="minorEastAsia"/>
          <w:lang w:eastAsia="zh-CN"/>
        </w:rPr>
      </w:pPr>
    </w:p>
    <w:p w14:paraId="46AF94F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F6A1679">
      <w:pPr>
        <w:rPr>
          <w:rFonts w:asciiTheme="minorHAnsi" w:hAnsiTheme="minorHAnsi" w:eastAsiaTheme="minorEastAsia" w:cstheme="minorBidi"/>
          <w:kern w:val="2"/>
          <w:sz w:val="21"/>
          <w:szCs w:val="22"/>
          <w:lang w:val="en-US" w:eastAsia="zh-CN" w:bidi="ar-SA"/>
        </w:rPr>
      </w:pPr>
    </w:p>
    <w:p w14:paraId="6E4ED0DC">
      <w:pPr>
        <w:rPr>
          <w:rFonts w:asciiTheme="minorHAnsi" w:hAnsiTheme="minorHAnsi" w:eastAsiaTheme="minorEastAsia" w:cstheme="minorBidi"/>
          <w:kern w:val="2"/>
          <w:sz w:val="21"/>
          <w:szCs w:val="22"/>
          <w:lang w:val="en-US" w:eastAsia="zh-CN" w:bidi="ar-SA"/>
        </w:rPr>
      </w:pPr>
    </w:p>
    <w:p w14:paraId="1F64B24A">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B33D5D2">
      <w:pPr>
        <w:rPr>
          <w:rFonts w:asciiTheme="minorHAnsi" w:hAnsiTheme="minorHAnsi" w:eastAsiaTheme="minorEastAsia" w:cstheme="minorBidi"/>
          <w:kern w:val="2"/>
          <w:sz w:val="21"/>
          <w:szCs w:val="22"/>
          <w:lang w:val="en-US" w:eastAsia="zh-CN" w:bidi="ar-SA"/>
        </w:rPr>
      </w:pPr>
    </w:p>
    <w:p w14:paraId="7668C477">
      <w:pPr>
        <w:rPr>
          <w:rFonts w:asciiTheme="minorHAnsi" w:hAnsiTheme="minorHAnsi" w:eastAsiaTheme="minorEastAsia" w:cstheme="minorBidi"/>
          <w:kern w:val="2"/>
          <w:sz w:val="21"/>
          <w:szCs w:val="22"/>
          <w:lang w:val="en-US" w:eastAsia="zh-CN" w:bidi="ar-SA"/>
        </w:rPr>
      </w:pPr>
    </w:p>
    <w:p w14:paraId="7758B130">
      <w:pPr>
        <w:rPr>
          <w:rFonts w:asciiTheme="minorHAnsi" w:hAnsiTheme="minorHAnsi" w:eastAsiaTheme="minorEastAsia" w:cstheme="minorBidi"/>
          <w:kern w:val="2"/>
          <w:sz w:val="21"/>
          <w:szCs w:val="22"/>
          <w:lang w:val="en-US" w:eastAsia="zh-CN" w:bidi="ar-SA"/>
        </w:rPr>
      </w:pPr>
    </w:p>
    <w:p w14:paraId="762D78DE">
      <w:pPr>
        <w:rPr>
          <w:rFonts w:asciiTheme="minorHAnsi" w:hAnsiTheme="minorHAnsi" w:eastAsiaTheme="minorEastAsia" w:cstheme="minorBidi"/>
          <w:kern w:val="2"/>
          <w:sz w:val="21"/>
          <w:szCs w:val="22"/>
          <w:lang w:val="en-US" w:eastAsia="zh-CN" w:bidi="ar-SA"/>
        </w:rPr>
      </w:pPr>
    </w:p>
    <w:p w14:paraId="0C2D023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2FC9F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02FC9F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F6B146D">
      <w:pPr>
        <w:rPr>
          <w:rFonts w:asciiTheme="minorHAnsi" w:hAnsiTheme="minorHAnsi" w:eastAsiaTheme="minorEastAsia" w:cstheme="minorBidi"/>
          <w:kern w:val="2"/>
          <w:sz w:val="21"/>
          <w:szCs w:val="22"/>
          <w:lang w:val="en-US" w:eastAsia="zh-CN" w:bidi="ar-SA"/>
        </w:rPr>
      </w:pPr>
    </w:p>
    <w:p w14:paraId="3C04D7AE">
      <w:pPr>
        <w:rPr>
          <w:rFonts w:asciiTheme="minorHAnsi" w:hAnsiTheme="minorHAnsi" w:eastAsiaTheme="minorEastAsia" w:cstheme="minorBidi"/>
          <w:kern w:val="2"/>
          <w:sz w:val="21"/>
          <w:szCs w:val="22"/>
          <w:lang w:val="en-US" w:eastAsia="zh-CN" w:bidi="ar-SA"/>
        </w:rPr>
      </w:pPr>
    </w:p>
    <w:p w14:paraId="4693718F">
      <w:pPr>
        <w:rPr>
          <w:rFonts w:asciiTheme="minorHAnsi" w:hAnsiTheme="minorHAnsi" w:eastAsiaTheme="minorEastAsia" w:cstheme="minorBidi"/>
          <w:kern w:val="2"/>
          <w:sz w:val="21"/>
          <w:szCs w:val="22"/>
          <w:lang w:val="en-US" w:eastAsia="zh-CN" w:bidi="ar-SA"/>
        </w:rPr>
      </w:pPr>
    </w:p>
    <w:p w14:paraId="6AA8F485">
      <w:pPr>
        <w:rPr>
          <w:rFonts w:asciiTheme="minorHAnsi" w:hAnsiTheme="minorHAnsi" w:eastAsiaTheme="minorEastAsia" w:cstheme="minorBidi"/>
          <w:kern w:val="2"/>
          <w:sz w:val="21"/>
          <w:szCs w:val="22"/>
          <w:lang w:val="en-US" w:eastAsia="zh-CN" w:bidi="ar-SA"/>
        </w:rPr>
      </w:pPr>
    </w:p>
    <w:p w14:paraId="2133096A">
      <w:pPr>
        <w:rPr>
          <w:rFonts w:asciiTheme="minorHAnsi" w:hAnsiTheme="minorHAnsi" w:eastAsiaTheme="minorEastAsia" w:cstheme="minorBidi"/>
          <w:kern w:val="2"/>
          <w:sz w:val="21"/>
          <w:szCs w:val="22"/>
          <w:lang w:val="en-US" w:eastAsia="zh-CN" w:bidi="ar-SA"/>
        </w:rPr>
      </w:pPr>
    </w:p>
    <w:p w14:paraId="56C561A9">
      <w:pPr>
        <w:rPr>
          <w:rFonts w:asciiTheme="minorHAnsi" w:hAnsiTheme="minorHAnsi" w:eastAsiaTheme="minorEastAsia" w:cstheme="minorBidi"/>
          <w:kern w:val="2"/>
          <w:sz w:val="21"/>
          <w:szCs w:val="22"/>
          <w:lang w:val="en-US" w:eastAsia="zh-CN" w:bidi="ar-SA"/>
        </w:rPr>
      </w:pPr>
    </w:p>
    <w:p w14:paraId="35ACA494">
      <w:pPr>
        <w:rPr>
          <w:rFonts w:asciiTheme="minorHAnsi" w:hAnsiTheme="minorHAnsi" w:eastAsiaTheme="minorEastAsia" w:cstheme="minorBidi"/>
          <w:kern w:val="2"/>
          <w:sz w:val="21"/>
          <w:szCs w:val="22"/>
          <w:lang w:val="en-US" w:eastAsia="zh-CN" w:bidi="ar-SA"/>
        </w:rPr>
      </w:pPr>
    </w:p>
    <w:p w14:paraId="101513E8">
      <w:pPr>
        <w:rPr>
          <w:rFonts w:asciiTheme="minorHAnsi" w:hAnsiTheme="minorHAnsi" w:eastAsiaTheme="minorEastAsia" w:cstheme="minorBidi"/>
          <w:kern w:val="2"/>
          <w:sz w:val="21"/>
          <w:szCs w:val="22"/>
          <w:lang w:val="en-US" w:eastAsia="zh-CN" w:bidi="ar-SA"/>
        </w:rPr>
      </w:pPr>
    </w:p>
    <w:p w14:paraId="51036966">
      <w:pPr>
        <w:rPr>
          <w:rFonts w:asciiTheme="minorHAnsi" w:hAnsiTheme="minorHAnsi" w:eastAsiaTheme="minorEastAsia" w:cstheme="minorBidi"/>
          <w:kern w:val="2"/>
          <w:sz w:val="21"/>
          <w:szCs w:val="22"/>
          <w:lang w:val="en-US" w:eastAsia="zh-CN" w:bidi="ar-SA"/>
        </w:rPr>
      </w:pPr>
    </w:p>
    <w:p w14:paraId="6D06E180">
      <w:pPr>
        <w:rPr>
          <w:rFonts w:asciiTheme="minorHAnsi" w:hAnsiTheme="minorHAnsi" w:eastAsiaTheme="minorEastAsia" w:cstheme="minorBidi"/>
          <w:kern w:val="2"/>
          <w:sz w:val="21"/>
          <w:szCs w:val="22"/>
          <w:lang w:val="en-US" w:eastAsia="zh-CN" w:bidi="ar-SA"/>
        </w:rPr>
      </w:pPr>
    </w:p>
    <w:p w14:paraId="3349AFD1">
      <w:pPr>
        <w:rPr>
          <w:rFonts w:asciiTheme="minorHAnsi" w:hAnsiTheme="minorHAnsi" w:eastAsiaTheme="minorEastAsia" w:cstheme="minorBidi"/>
          <w:kern w:val="2"/>
          <w:sz w:val="21"/>
          <w:szCs w:val="22"/>
          <w:lang w:val="en-US" w:eastAsia="zh-CN" w:bidi="ar-SA"/>
        </w:rPr>
      </w:pPr>
    </w:p>
    <w:p w14:paraId="60AAD908">
      <w:pPr>
        <w:rPr>
          <w:rFonts w:asciiTheme="minorHAnsi" w:hAnsiTheme="minorHAnsi" w:eastAsiaTheme="minorEastAsia" w:cstheme="minorBidi"/>
          <w:kern w:val="2"/>
          <w:sz w:val="21"/>
          <w:szCs w:val="22"/>
          <w:lang w:val="en-US" w:eastAsia="zh-CN" w:bidi="ar-SA"/>
        </w:rPr>
      </w:pPr>
    </w:p>
    <w:p w14:paraId="4095912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8016240"/>
                <wp:effectExtent l="0" t="0" r="3175" b="3810"/>
                <wp:wrapNone/>
                <wp:docPr id="37" name="文本框 37"/>
                <wp:cNvGraphicFramePr/>
                <a:graphic xmlns:a="http://schemas.openxmlformats.org/drawingml/2006/main">
                  <a:graphicData uri="http://schemas.microsoft.com/office/word/2010/wordprocessingShape">
                    <wps:wsp>
                      <wps:cNvSpPr txBox="1"/>
                      <wps:spPr>
                        <a:xfrm>
                          <a:off x="0" y="0"/>
                          <a:ext cx="6969125" cy="8016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93606">
                            <w:pPr>
                              <w:jc w:val="center"/>
                              <w:rPr>
                                <w:rFonts w:hint="eastAsia" w:eastAsiaTheme="minorEastAsia"/>
                                <w:lang w:eastAsia="zh-CN"/>
                              </w:rPr>
                            </w:pPr>
                            <w:r>
                              <w:drawing>
                                <wp:inline distT="0" distB="0" distL="114300" distR="114300">
                                  <wp:extent cx="5378450" cy="3888105"/>
                                  <wp:effectExtent l="0" t="0" r="12700" b="1714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5378450" cy="3888105"/>
                                          </a:xfrm>
                                          <a:prstGeom prst="rect">
                                            <a:avLst/>
                                          </a:prstGeom>
                                          <a:noFill/>
                                          <a:ln>
                                            <a:noFill/>
                                          </a:ln>
                                        </pic:spPr>
                                      </pic:pic>
                                    </a:graphicData>
                                  </a:graphic>
                                </wp:inline>
                              </w:drawing>
                            </w:r>
                            <w:r>
                              <w:drawing>
                                <wp:inline distT="0" distB="0" distL="114300" distR="114300">
                                  <wp:extent cx="5431790" cy="3632200"/>
                                  <wp:effectExtent l="0" t="0" r="16510" b="635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0"/>
                                          <a:stretch>
                                            <a:fillRect/>
                                          </a:stretch>
                                        </pic:blipFill>
                                        <pic:spPr>
                                          <a:xfrm>
                                            <a:off x="0" y="0"/>
                                            <a:ext cx="5431790" cy="3632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631.2pt;width:548.75pt;z-index:251711488;mso-width-relative:page;mso-height-relative:page;" fillcolor="#FFFFFF [3201]" filled="t" stroked="f" coordsize="21600,21600" o:gfxdata="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I/Mj0&#10;1wAAAAwBAAAPAAAAAAAAAAEAIAAAACIAAABkcnMvZG93bnJldi54bWxQSwECFAAUAAAACACHTuJA&#10;Ls+TJFsCAACgBAAADgAAAAAAAAABACAAAAAmAQAAZHJzL2Uyb0RvYy54bWxQSwUGAAAAAAYABgBZ&#10;AQAA8wUAAAAA&#10;">
                <v:fill on="t" focussize="0,0"/>
                <v:stroke on="f" weight="0.5pt"/>
                <v:imagedata o:title=""/>
                <o:lock v:ext="edit" aspectratio="f"/>
                <v:textbox>
                  <w:txbxContent>
                    <w:p w14:paraId="42993606">
                      <w:pPr>
                        <w:jc w:val="center"/>
                        <w:rPr>
                          <w:rFonts w:hint="eastAsia" w:eastAsiaTheme="minorEastAsia"/>
                          <w:lang w:eastAsia="zh-CN"/>
                        </w:rPr>
                      </w:pPr>
                      <w:r>
                        <w:drawing>
                          <wp:inline distT="0" distB="0" distL="114300" distR="114300">
                            <wp:extent cx="5378450" cy="3888105"/>
                            <wp:effectExtent l="0" t="0" r="12700" b="1714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5378450" cy="3888105"/>
                                    </a:xfrm>
                                    <a:prstGeom prst="rect">
                                      <a:avLst/>
                                    </a:prstGeom>
                                    <a:noFill/>
                                    <a:ln>
                                      <a:noFill/>
                                    </a:ln>
                                  </pic:spPr>
                                </pic:pic>
                              </a:graphicData>
                            </a:graphic>
                          </wp:inline>
                        </w:drawing>
                      </w:r>
                      <w:r>
                        <w:drawing>
                          <wp:inline distT="0" distB="0" distL="114300" distR="114300">
                            <wp:extent cx="5431790" cy="3632200"/>
                            <wp:effectExtent l="0" t="0" r="16510" b="635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0"/>
                                    <a:stretch>
                                      <a:fillRect/>
                                    </a:stretch>
                                  </pic:blipFill>
                                  <pic:spPr>
                                    <a:xfrm>
                                      <a:off x="0" y="0"/>
                                      <a:ext cx="5431790" cy="3632200"/>
                                    </a:xfrm>
                                    <a:prstGeom prst="rect">
                                      <a:avLst/>
                                    </a:prstGeom>
                                    <a:noFill/>
                                    <a:ln>
                                      <a:noFill/>
                                    </a:ln>
                                  </pic:spPr>
                                </pic:pic>
                              </a:graphicData>
                            </a:graphic>
                          </wp:inline>
                        </w:drawing>
                      </w:r>
                    </w:p>
                  </w:txbxContent>
                </v:textbox>
              </v:shape>
            </w:pict>
          </mc:Fallback>
        </mc:AlternateContent>
      </w:r>
    </w:p>
    <w:p w14:paraId="02C52CDE">
      <w:pPr>
        <w:rPr>
          <w:rFonts w:asciiTheme="minorHAnsi" w:hAnsiTheme="minorHAnsi" w:eastAsiaTheme="minorEastAsia" w:cstheme="minorBidi"/>
          <w:kern w:val="2"/>
          <w:sz w:val="21"/>
          <w:szCs w:val="22"/>
          <w:lang w:val="en-US" w:eastAsia="zh-CN" w:bidi="ar-SA"/>
        </w:rPr>
      </w:pPr>
    </w:p>
    <w:p w14:paraId="12930B7A">
      <w:pPr>
        <w:rPr>
          <w:rFonts w:asciiTheme="minorHAnsi" w:hAnsiTheme="minorHAnsi" w:eastAsiaTheme="minorEastAsia" w:cstheme="minorBidi"/>
          <w:kern w:val="2"/>
          <w:sz w:val="21"/>
          <w:szCs w:val="22"/>
          <w:lang w:val="en-US" w:eastAsia="zh-CN" w:bidi="ar-SA"/>
        </w:rPr>
      </w:pPr>
    </w:p>
    <w:p w14:paraId="0FA005C8">
      <w:pPr>
        <w:rPr>
          <w:rFonts w:asciiTheme="minorHAnsi" w:hAnsiTheme="minorHAnsi" w:eastAsiaTheme="minorEastAsia" w:cstheme="minorBidi"/>
          <w:kern w:val="2"/>
          <w:sz w:val="21"/>
          <w:szCs w:val="22"/>
          <w:lang w:val="en-US" w:eastAsia="zh-CN" w:bidi="ar-SA"/>
        </w:rPr>
      </w:pPr>
    </w:p>
    <w:p w14:paraId="19E591C3">
      <w:pPr>
        <w:rPr>
          <w:rFonts w:asciiTheme="minorHAnsi" w:hAnsiTheme="minorHAnsi" w:eastAsiaTheme="minorEastAsia" w:cstheme="minorBidi"/>
          <w:kern w:val="2"/>
          <w:sz w:val="21"/>
          <w:szCs w:val="22"/>
          <w:lang w:val="en-US" w:eastAsia="zh-CN" w:bidi="ar-SA"/>
        </w:rPr>
      </w:pPr>
    </w:p>
    <w:p w14:paraId="287D5D97">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83423C8">
                            <w:pPr>
                              <w:rPr>
                                <w:rFonts w:hint="eastAsia"/>
                                <w:lang w:val="en-US" w:eastAsia="zh-CN"/>
                              </w:rPr>
                            </w:pPr>
                          </w:p>
                          <w:p w14:paraId="4A34A09F">
                            <w:pPr>
                              <w:rPr>
                                <w:rFonts w:hint="eastAsia"/>
                                <w:lang w:val="en-US" w:eastAsia="zh-CN"/>
                              </w:rPr>
                            </w:pPr>
                          </w:p>
                          <w:p w14:paraId="6F64461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83423C8">
                      <w:pPr>
                        <w:rPr>
                          <w:rFonts w:hint="eastAsia"/>
                          <w:lang w:val="en-US" w:eastAsia="zh-CN"/>
                        </w:rPr>
                      </w:pPr>
                    </w:p>
                    <w:p w14:paraId="4A34A09F">
                      <w:pPr>
                        <w:rPr>
                          <w:rFonts w:hint="eastAsia"/>
                          <w:lang w:val="en-US" w:eastAsia="zh-CN"/>
                        </w:rPr>
                      </w:pPr>
                    </w:p>
                    <w:p w14:paraId="6F64461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C1FB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17C1FB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768772E0">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88C0F7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39" name="文本框 39"/>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134"/>
                              <w:gridCol w:w="1134"/>
                              <w:gridCol w:w="1134"/>
                              <w:gridCol w:w="1134"/>
                              <w:gridCol w:w="1134"/>
                              <w:gridCol w:w="1134"/>
                              <w:gridCol w:w="1134"/>
                            </w:tblGrid>
                            <w:tr w14:paraId="21E09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168E8C0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6B8B6C5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789A14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(Pa)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7764509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62B729A3">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18B0ED8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(m³/h)</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1B87D30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2C0883A2">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87958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5267A7DC">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7F36E2C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202FB14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Efficiency</w:t>
                                  </w:r>
                                </w:p>
                              </w:tc>
                            </w:tr>
                            <w:tr w14:paraId="1634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14:paraId="3B09C00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AFA63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BE9EE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in.wg.</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160210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(m3/h)</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02BA6B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CFM</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78F5E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EF715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23CA76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r>
                            <w:tr w14:paraId="5C60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right w:val="single" w:color="000000" w:sz="4" w:space="0"/>
                                  </w:tcBorders>
                                  <w:shd w:val="clear" w:color="auto" w:fill="auto"/>
                                  <w:noWrap/>
                                  <w:vAlign w:val="center"/>
                                </w:tcPr>
                                <w:p w14:paraId="4C4177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F21039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9F317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2ADED3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8197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7ED285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4822.03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262DD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41F25B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bottom"/>
                                </w:tcPr>
                                <w:p w14:paraId="120AB1C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4FF7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auto" w:sz="4" w:space="0"/>
                                    <w:right w:val="single" w:color="000000" w:sz="4" w:space="0"/>
                                  </w:tcBorders>
                                  <w:shd w:val="clear" w:color="auto" w:fill="auto"/>
                                  <w:noWrap/>
                                  <w:vAlign w:val="center"/>
                                </w:tcPr>
                                <w:p w14:paraId="75137A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07D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5A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0.87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8A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DDF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4729.08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991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5C9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B6F2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6713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453DF5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49B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AD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614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AC8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4521.56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AE3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479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F29A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58A5B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64711E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A8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79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0BA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DEF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4301.77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78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BE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2B55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68606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24C825C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32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70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570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A6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4046.32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221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0E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07296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08193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4A91F8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2FB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EF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F15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DF9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3763.39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C8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E04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596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0F8AD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18D5D0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96E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53F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B1D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0A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3374.07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9E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4E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18D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7AE5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4416862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73C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D16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BB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02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3152.53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31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7BA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CF10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5026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5DD29CD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CA2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05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AE6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681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2928.64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3E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5C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BBD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6277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4E6D22A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03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5A3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2E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BBC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2359.28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ACC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07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967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5C18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bottom w:val="single" w:color="auto" w:sz="4" w:space="0"/>
                                    <w:right w:val="single" w:color="000000" w:sz="4" w:space="0"/>
                                  </w:tcBorders>
                                  <w:shd w:val="clear" w:color="auto" w:fill="auto"/>
                                  <w:noWrap/>
                                  <w:vAlign w:val="center"/>
                                </w:tcPr>
                                <w:p w14:paraId="6596FA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87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0B3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7C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88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328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31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929C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77D9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A05E1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DA514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CD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F2F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009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4003.19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99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66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C95B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3BB3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097EF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8F103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0A5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044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6674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36C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3926.03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6A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7BA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EC85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38FC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85DD1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969EC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D43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93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CA8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3753.75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A6B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61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1FD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4E860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8369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AD9BF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0D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85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272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3571.28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439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2CE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D34B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330C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1D590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367EC0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BC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71C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B1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3359.21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881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591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C8756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34D9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28D2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738C6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B7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C9C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7D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3124.32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C9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74B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AB1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4C1B1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5A83E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29087F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1CF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15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28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2801.12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33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05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1B22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1E98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3813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435BD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286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B3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19E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2617.19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392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E5B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0CC8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4272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8735D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B94E6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2B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009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A0C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2431.32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BE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D0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FE0C3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52B0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B0592E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A2FA45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26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D11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39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1958.65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1F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E7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E118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3196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85B6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301392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E48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4F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49F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8D4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5E6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6D11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bl>
                          <w:p w14:paraId="56DE07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7632;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M15+ZNTAgAA&#10;kgQAAA4AAAAAAAAAAQAgAAAAJgEAAGRycy9lMm9Eb2MueG1sUEsFBgAAAAAGAAYAWQEAAOsFAAAA&#10;AA==&#10;">
                <v:fill on="t" focussize="0,0"/>
                <v:stroke on="f" weight="0.5pt"/>
                <v:imagedata o:title=""/>
                <o:lock v:ext="edit" aspectratio="f"/>
                <v:textbox>
                  <w:txbxContent>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134"/>
                        <w:gridCol w:w="1134"/>
                        <w:gridCol w:w="1134"/>
                        <w:gridCol w:w="1134"/>
                        <w:gridCol w:w="1134"/>
                        <w:gridCol w:w="1134"/>
                        <w:gridCol w:w="1134"/>
                      </w:tblGrid>
                      <w:tr w14:paraId="21E09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168E8C0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6B8B6C5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789A14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(Pa)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7764509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62B729A3">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18B0ED8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(m³/h)</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1B87D30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2C0883A2">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879585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5267A7DC">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7F36E2C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202FB14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Efficiency</w:t>
                            </w:r>
                          </w:p>
                        </w:tc>
                      </w:tr>
                      <w:tr w14:paraId="16344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14:paraId="3B09C00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AFA63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BE9EE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in.wg.</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160210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(m3/h)</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02BA6B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CFM</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78F5E0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EF715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23CA76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r>
                      <w:tr w14:paraId="5C60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right w:val="single" w:color="000000" w:sz="4" w:space="0"/>
                            </w:tcBorders>
                            <w:shd w:val="clear" w:color="auto" w:fill="auto"/>
                            <w:noWrap/>
                            <w:vAlign w:val="center"/>
                          </w:tcPr>
                          <w:p w14:paraId="4C4177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F21039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9F317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2ADED3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8197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7ED285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4822.03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262DD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41F25B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2198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bottom"/>
                          </w:tcPr>
                          <w:p w14:paraId="120AB1C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4FF7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auto" w:sz="4" w:space="0"/>
                              <w:right w:val="single" w:color="000000" w:sz="4" w:space="0"/>
                            </w:tcBorders>
                            <w:shd w:val="clear" w:color="auto" w:fill="auto"/>
                            <w:noWrap/>
                            <w:vAlign w:val="center"/>
                          </w:tcPr>
                          <w:p w14:paraId="75137A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07D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5A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0.87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8A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DDF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4729.08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991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5C9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B6F2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6713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453DF5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49B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AD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614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7687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AC8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4521.56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AE3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479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F29A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58A5B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64711E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A8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79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0BA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DEF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4301.77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78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5BE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2B55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68606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24C825C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32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708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570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A6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4046.32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221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0E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07296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08193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4A91F8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2FB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EF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F15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DF9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3763.39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C8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E04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596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0F8AD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18D5D0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96E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53F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B1D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0A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3374.07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9E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4E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18D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7AE5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4416862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73C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D16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DBB7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02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3152.53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31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7BA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CF10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5026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5DD29CD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CA2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053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AE6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681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2928.64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43E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5C8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BBD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6277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4E6D22A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036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5A3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2E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BBC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2359.28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ACC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07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9674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5C18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bottom w:val="single" w:color="auto" w:sz="4" w:space="0"/>
                              <w:right w:val="single" w:color="000000" w:sz="4" w:space="0"/>
                            </w:tcBorders>
                            <w:shd w:val="clear" w:color="auto" w:fill="auto"/>
                            <w:noWrap/>
                            <w:vAlign w:val="center"/>
                          </w:tcPr>
                          <w:p w14:paraId="6596FA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87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1893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0B3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7C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88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328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31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929C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77D9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A05E1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DA514F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CD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F2F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009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4003.19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99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66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C95B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3BB3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097EF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8F103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0A5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044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6674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36C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3926.03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6A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7BA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EC85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38FC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85DD1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969EC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D43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93F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CA8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3753.75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A6B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61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1FD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4E860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83699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AD9BF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0D4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85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272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3571.28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439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2CE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D34B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330C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1D590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367EC0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BC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71C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B1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3359.21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881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591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C8756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34D9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28D2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738C6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B79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C9C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7D1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3124.32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C9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74B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AB1A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4C1B1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5A83E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29087F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1CF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15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4762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28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2801.12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33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05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1B22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1E98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3813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C435BD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286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B3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19E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2617.19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392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E5B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0CC8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42727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98735D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B94E6D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2B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009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A0C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2431.32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BE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BD0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FE0C3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52B0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B0592E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A2FA45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268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D11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39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1958.65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1FB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E7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E118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3196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85B6A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301392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E48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4F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49F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8D4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5E6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6D11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bl>
                    <w:p w14:paraId="56DE075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14:paraId="4BCB2427">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40" name="文本框 40"/>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134"/>
                              <w:gridCol w:w="1134"/>
                              <w:gridCol w:w="1134"/>
                              <w:gridCol w:w="1134"/>
                              <w:gridCol w:w="1134"/>
                              <w:gridCol w:w="1134"/>
                              <w:gridCol w:w="1134"/>
                            </w:tblGrid>
                            <w:tr w14:paraId="19AE1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527FAFC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371AC29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EC8BAD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(Pa)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79F5912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3E3DE3F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31D68C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(m³/h)</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4EA5EFC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63EB799E">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0D5B48A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5D71FD1A">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2C5CECF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4EDF21F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Efficiency</w:t>
                                  </w:r>
                                </w:p>
                              </w:tc>
                            </w:tr>
                            <w:tr w14:paraId="164DD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14:paraId="0A2DD58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A545B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378695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0.02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9DCC78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5877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AC9F88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3457.30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8AB692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52E31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bottom"/>
                                </w:tcPr>
                                <w:p w14:paraId="6BA68B3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04AD9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right w:val="single" w:color="000000" w:sz="4" w:space="0"/>
                                  </w:tcBorders>
                                  <w:shd w:val="clear" w:color="auto" w:fill="auto"/>
                                  <w:noWrap/>
                                  <w:vAlign w:val="center"/>
                                </w:tcPr>
                                <w:p w14:paraId="7701A3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54B3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BD78A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5EA2F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5764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0D4B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3390.66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05DA5E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C9B915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bottom"/>
                                </w:tcPr>
                                <w:p w14:paraId="1F2C1A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1C96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left w:val="single" w:color="auto" w:sz="4" w:space="0"/>
                                    <w:right w:val="single" w:color="000000" w:sz="4" w:space="0"/>
                                  </w:tcBorders>
                                  <w:shd w:val="clear" w:color="auto" w:fill="auto"/>
                                  <w:noWrap/>
                                  <w:vAlign w:val="center"/>
                                </w:tcPr>
                                <w:p w14:paraId="492455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8F1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04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2EF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B2C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3241.88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1C5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99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AB6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1E24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591A044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61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C28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569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EB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3084.29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C1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DC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2C0B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65CAC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07C6E4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54E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A79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993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0D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2901.13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82E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EFC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E0EC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32C1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02CEBE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1C7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69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8D0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4587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7C9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2698.28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60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962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A05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28A6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0150C00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FD9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09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D87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38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2419.15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7B2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91C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FBEB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53A6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6DC382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78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76A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E14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C78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2260.30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98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187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BC80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3DDA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35F9323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D1E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251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488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E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2099.78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8A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4C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064A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0FBB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3A46EB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C5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19C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3B2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749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1691.56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88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F36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9E86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154D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375964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3C0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470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53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47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ACD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539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ECE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3F4B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3AD61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D91FB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49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9D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0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3111.57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55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C9A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890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7264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7EA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EF7C0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A66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0.84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62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82C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4B1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4F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88D5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2B15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FE68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27092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91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ED1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9B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2917.69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0A8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CDF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90B4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44C33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E646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0F2D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FE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DFE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E6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2775.86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BCF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59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255C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010F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0B12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5A11D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8A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27A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AE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2611.02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C8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AE4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0396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10E0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22948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FCBD2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890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CB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C96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2428.45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A4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FC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DA2D3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37F42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4FD9D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2D1EEB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B2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FC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04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2177.23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DCB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4FB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BBCD6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6F03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EB22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B3C69A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6C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B9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41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2034.27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F6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56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4052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254BB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F777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E41A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41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551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48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1889.80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FC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DF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07C5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65BCD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9562E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37B50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E6E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90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38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1522.40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EC2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A5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F464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1804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3B74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E50164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980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24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FE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A67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963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8CE2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bl>
                          <w:p w14:paraId="6193D21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8656;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BPfzgXUg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kfyaJ1wAAAAwBAAAP&#10;AAAAAAAAAAEAIAAAACIAAABkcnMvZG93bnJldi54bWxQSwECFAAUAAAACACHTuJAT384F1ICAACS&#10;BAAADgAAAAAAAAABACAAAAAmAQAAZHJzL2Uyb0RvYy54bWxQSwUGAAAAAAYABgBZAQAA6gUAAAAA&#10;">
                <v:fill on="t" focussize="0,0"/>
                <v:stroke on="f" weight="0.5pt"/>
                <v:imagedata o:title=""/>
                <o:lock v:ext="edit" aspectratio="f"/>
                <v:textbox>
                  <w:txbxContent>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134"/>
                        <w:gridCol w:w="1134"/>
                        <w:gridCol w:w="1134"/>
                        <w:gridCol w:w="1134"/>
                        <w:gridCol w:w="1134"/>
                        <w:gridCol w:w="1134"/>
                        <w:gridCol w:w="1134"/>
                      </w:tblGrid>
                      <w:tr w14:paraId="19AE1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527FAFC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371AC29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EC8BAD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(Pa)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79F5912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3E3DE3F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31D68C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(m³/h)</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4EA5EFC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63EB799E">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0D5B48A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5D71FD1A">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2C5CECF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4EDF21F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Efficiency</w:t>
                            </w:r>
                          </w:p>
                        </w:tc>
                      </w:tr>
                      <w:tr w14:paraId="164DD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14:paraId="0A2DD58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A545B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378695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0.02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9DCC78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5877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AC9F88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3457.30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8AB692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52E31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810 </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bottom"/>
                          </w:tcPr>
                          <w:p w14:paraId="6BA68B3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04AD9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right w:val="single" w:color="000000" w:sz="4" w:space="0"/>
                            </w:tcBorders>
                            <w:shd w:val="clear" w:color="auto" w:fill="auto"/>
                            <w:noWrap/>
                            <w:vAlign w:val="center"/>
                          </w:tcPr>
                          <w:p w14:paraId="7701A3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54B3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BD78A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5EA2F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5764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0D4B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3390.66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05DA5E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C9B915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898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bottom"/>
                          </w:tcPr>
                          <w:p w14:paraId="1F2C1A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1C96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18" w:type="dxa"/>
                            <w:vMerge w:val="continue"/>
                            <w:tcBorders>
                              <w:left w:val="single" w:color="auto" w:sz="4" w:space="0"/>
                              <w:right w:val="single" w:color="000000" w:sz="4" w:space="0"/>
                            </w:tcBorders>
                            <w:shd w:val="clear" w:color="auto" w:fill="auto"/>
                            <w:noWrap/>
                            <w:vAlign w:val="center"/>
                          </w:tcPr>
                          <w:p w14:paraId="492455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8F1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049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2EF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B2C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3241.88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1C5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99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AB6C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1E24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591A044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61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C28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569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EB0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3084.29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C1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DC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2C0B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65CAC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07C6E46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54E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A79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993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0D0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2901.13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82E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EFC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E0EC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32C1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continue"/>
                            <w:tcBorders>
                              <w:left w:val="single" w:color="auto" w:sz="4" w:space="0"/>
                              <w:right w:val="single" w:color="000000" w:sz="4" w:space="0"/>
                            </w:tcBorders>
                            <w:shd w:val="clear" w:color="auto" w:fill="auto"/>
                            <w:noWrap/>
                            <w:vAlign w:val="center"/>
                          </w:tcPr>
                          <w:p w14:paraId="02CEBE8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1C7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69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8D0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4587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7C9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2698.28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F60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962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A05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28A6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0150C00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FD9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097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D87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385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2419.15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7B2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91C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FBEB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53A6C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6DC382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78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76A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E14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3843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C78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2260.30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98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187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BC80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3DDA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35F9323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AD1E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251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488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E8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2099.78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8A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4C1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064A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0FBB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3A46EB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C5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19C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3B2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2876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749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1691.56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B88A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F36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9E86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154D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left w:val="single" w:color="auto" w:sz="4" w:space="0"/>
                              <w:right w:val="single" w:color="000000" w:sz="4" w:space="0"/>
                            </w:tcBorders>
                            <w:shd w:val="clear" w:color="auto" w:fill="auto"/>
                            <w:noWrap/>
                            <w:vAlign w:val="center"/>
                          </w:tcPr>
                          <w:p w14:paraId="375964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3C0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470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53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47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ACD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539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ECE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3F4B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3AD61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D91FB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49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9D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0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3111.57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55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C9A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890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72640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7EA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EF7C0A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A66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0.84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62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82C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3051.60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4B1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4F0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88D5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2B15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FE68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270921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91B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ED1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4960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9B8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2917.69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0A8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CDF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90B4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44C33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E646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0F2D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FE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DFE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4719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E6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2775.86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BCF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C59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255C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010F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0B12F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5A11DC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8A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27A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AE4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2611.02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C8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AE4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0396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10E00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22948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FCBD2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890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CB9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C96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2428.45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A4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FC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DA2D3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37F42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4FD9D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2D1EEB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B2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FC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3701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04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2177.23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DCB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4FB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BBCD6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6F03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EB22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B3C69A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6C2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B9B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41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2034.27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F6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562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40526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254BB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F777C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E41AB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417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551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480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1889.80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9FC3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DFD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07C5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65BCD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9562E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837B50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9E6E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90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38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1522.40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EC2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A5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F464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1804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3B74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E50164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980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24B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FE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A67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963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8CE20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bl>
                    <w:p w14:paraId="6193D21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14:paraId="1A5D4DA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9680" behindDoc="0" locked="0" layoutInCell="1" allowOverlap="1">
                <wp:simplePos x="0" y="0"/>
                <wp:positionH relativeFrom="column">
                  <wp:posOffset>425450</wp:posOffset>
                </wp:positionH>
                <wp:positionV relativeFrom="paragraph">
                  <wp:posOffset>1037590</wp:posOffset>
                </wp:positionV>
                <wp:extent cx="6504940" cy="8075930"/>
                <wp:effectExtent l="0" t="0" r="10160" b="1270"/>
                <wp:wrapNone/>
                <wp:docPr id="45" name="文本框 45"/>
                <wp:cNvGraphicFramePr/>
                <a:graphic xmlns:a="http://schemas.openxmlformats.org/drawingml/2006/main">
                  <a:graphicData uri="http://schemas.microsoft.com/office/word/2010/wordprocessingShape">
                    <wps:wsp>
                      <wps:cNvSpPr txBox="1"/>
                      <wps:spPr>
                        <a:xfrm>
                          <a:off x="0" y="0"/>
                          <a:ext cx="6504940" cy="80759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134"/>
                              <w:gridCol w:w="1134"/>
                              <w:gridCol w:w="1134"/>
                              <w:gridCol w:w="1134"/>
                              <w:gridCol w:w="1134"/>
                              <w:gridCol w:w="1134"/>
                              <w:gridCol w:w="1134"/>
                            </w:tblGrid>
                            <w:tr w14:paraId="4861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091E14B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25654ADA">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40A5C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(Pa)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704D742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0BDE9EC4">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6824BA9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(m³/h)</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3C10B9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7819022F">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53BDDE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6C17085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7332903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5871A0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Efficiency</w:t>
                                  </w:r>
                                </w:p>
                                <w:p w14:paraId="236F9A8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r>
                            <w:tr w14:paraId="72934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DA51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A79343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BE048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0.01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5F5D4F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2D738D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2729.45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988A4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3C68E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bottom"/>
                                </w:tcPr>
                                <w:p w14:paraId="37C61B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19C5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82DF9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2693FFB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4B98E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0.59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5EA67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4551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B1785D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2676.84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4D23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124117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bottom"/>
                                </w:tcPr>
                                <w:p w14:paraId="7650C1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7BCB6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D96CF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48ED5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2A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311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C55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2559.38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25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BD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0491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05721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20E8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EA9EA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4F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D61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2B1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2434.96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8B8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197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D64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4E734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BC778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BA3235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D0A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404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B5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2290.37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AC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0EA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CC9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068EE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C68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5F850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91D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6EB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08D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2130.22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E5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255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B99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4E710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7541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F3EE99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569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94E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502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1909.85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0C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EA0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892FF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0CEE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9568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D82ACE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161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72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F8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1784.45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E82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AB5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626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4B63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35BC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2CE434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30E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58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05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1657.72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915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D7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6387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2C60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3315D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EB4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DAE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7E0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65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1335.44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B1E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53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780C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6C07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29CD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9B7F7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F68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836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BE3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98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DF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E505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bl>
                          <w:p w14:paraId="487138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pt;margin-top:81.7pt;height:635.9pt;width:512.2pt;z-index:251719680;mso-width-relative:page;mso-height-relative:page;" fillcolor="#FFFFFF [3201]" filled="t" stroked="f" coordsize="21600,21600" o:gfxdata="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5H8midcAAAAMAQAA&#10;DwAAAAAAAAABACAAAAAiAAAAZHJzL2Rvd25yZXYueG1sUEsBAhQAFAAAAAgAh07iQJKp62BTAgAA&#10;kgQAAA4AAAAAAAAAAQAgAAAAJgEAAGRycy9lMm9Eb2MueG1sUEsFBgAAAAAGAAYAWQEAAOsFAAAA&#10;AA==&#10;">
                <v:fill on="t" focussize="0,0"/>
                <v:stroke on="f" weight="0.5pt"/>
                <v:imagedata o:title=""/>
                <o:lock v:ext="edit" aspectratio="f"/>
                <v:textbox>
                  <w:txbxContent>
                    <w:tbl>
                      <w:tblPr>
                        <w:tblStyle w:val="6"/>
                        <w:tblW w:w="88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1134"/>
                        <w:gridCol w:w="1134"/>
                        <w:gridCol w:w="1134"/>
                        <w:gridCol w:w="1134"/>
                        <w:gridCol w:w="1134"/>
                        <w:gridCol w:w="1134"/>
                        <w:gridCol w:w="1134"/>
                      </w:tblGrid>
                      <w:tr w14:paraId="4861E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8"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091E14B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25654ADA">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40A5C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(Pa)</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704D742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14:paraId="0BDE9EC4">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6824BA9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(m³/h)</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3C10B9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7819022F">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53BDDE5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6C170858">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7332903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14:paraId="5871A04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Efficiency</w:t>
                            </w:r>
                          </w:p>
                          <w:p w14:paraId="236F9A8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r>
                      <w:tr w14:paraId="72934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DA51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A79343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BE048B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0.01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5F5D4F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42D738D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2729.45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988A43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3C68E5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399 </w:t>
                            </w:r>
                          </w:p>
                        </w:tc>
                        <w:tc>
                          <w:tcPr>
                            <w:tcW w:w="1134" w:type="dxa"/>
                            <w:tcBorders>
                              <w:top w:val="single" w:color="auto" w:sz="4" w:space="0"/>
                              <w:left w:val="single" w:color="000000" w:sz="4" w:space="0"/>
                              <w:bottom w:val="single" w:color="auto" w:sz="4" w:space="0"/>
                              <w:right w:val="single" w:color="auto" w:sz="4" w:space="0"/>
                            </w:tcBorders>
                            <w:shd w:val="clear" w:color="auto" w:fill="auto"/>
                            <w:noWrap/>
                            <w:vAlign w:val="bottom"/>
                          </w:tcPr>
                          <w:p w14:paraId="37C61B6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r w14:paraId="19C5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82DF9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2693FFB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71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4B98E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0.59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5EA677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4551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B1785D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2676.84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4D23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124117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bottom"/>
                          </w:tcPr>
                          <w:p w14:paraId="7650C16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20.18 </w:t>
                            </w:r>
                          </w:p>
                        </w:tc>
                      </w:tr>
                      <w:tr w14:paraId="7BCB6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D96CF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48ED57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2A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311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C55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2559.38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25A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BDD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0491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34.07 </w:t>
                            </w:r>
                          </w:p>
                        </w:tc>
                      </w:tr>
                      <w:tr w14:paraId="05721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20E85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EA9EA1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4F5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D61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2B1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2434.96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8B8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197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D64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44.08 </w:t>
                            </w:r>
                          </w:p>
                        </w:tc>
                      </w:tr>
                      <w:tr w14:paraId="4E734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BC778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BA3235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D0A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404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3894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B55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2290.37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AC9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0EA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CC9C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51.30 </w:t>
                            </w:r>
                          </w:p>
                        </w:tc>
                      </w:tr>
                      <w:tr w14:paraId="068EE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C68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5F850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91D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6EB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08D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2130.22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E5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255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B994D">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56.52 </w:t>
                            </w:r>
                          </w:p>
                        </w:tc>
                      </w:tr>
                      <w:tr w14:paraId="4E710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75419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F3EE99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569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94E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502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1909.85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0C7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EA0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892FF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60.40 </w:t>
                            </w:r>
                          </w:p>
                        </w:tc>
                      </w:tr>
                      <w:tr w14:paraId="0CEE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9568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D82ACE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161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72B9">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F8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1784.45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E82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AB5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626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60.33 </w:t>
                            </w:r>
                          </w:p>
                        </w:tc>
                      </w:tr>
                      <w:tr w14:paraId="4B639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35BC8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2CE434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30E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58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050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1657.72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915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D7E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6387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60.04 </w:t>
                            </w:r>
                          </w:p>
                        </w:tc>
                      </w:tr>
                      <w:tr w14:paraId="2C60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3315D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EEB4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DAE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7E0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651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1335.44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B1E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53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780C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56.94 </w:t>
                            </w:r>
                          </w:p>
                        </w:tc>
                      </w:tr>
                      <w:tr w14:paraId="6C07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29CD4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99B7F7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F68D">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836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BE3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98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DF7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E505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0.00 </w:t>
                            </w:r>
                          </w:p>
                        </w:tc>
                      </w:tr>
                    </w:tbl>
                    <w:p w14:paraId="4871380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xbxContent>
                </v:textbox>
              </v:shape>
            </w:pict>
          </mc:Fallback>
        </mc:AlternateContent>
      </w:r>
    </w:p>
    <w:p w14:paraId="2A7C154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F6B9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E2F6B9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B594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6777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6C32B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669E0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58CAA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08117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8657E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A5746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81599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79CC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2F77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36DFD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CE8C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308548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D7AD4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C7E91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400304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0B58E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625C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287AC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FD09DF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AB594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67774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6C32B8">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669E0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58CAA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08117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8657E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A57469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81599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79CC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2F77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36DFD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CE8CA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308548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D7AD4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C7E91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400304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0B58E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625C7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287AC2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FD09DFF">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B7E8E82">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2887980</wp:posOffset>
                </wp:positionH>
                <wp:positionV relativeFrom="paragraph">
                  <wp:posOffset>6532245</wp:posOffset>
                </wp:positionV>
                <wp:extent cx="586740" cy="362585"/>
                <wp:effectExtent l="4445" t="4445" r="18415" b="13970"/>
                <wp:wrapNone/>
                <wp:docPr id="72" name="文本框 7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DC43E8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514.35pt;height:28.55pt;width:46.2pt;z-index:251716608;mso-width-relative:page;mso-height-relative:page;" filled="f" stroked="t" coordsize="21600,21600" o:gfxdata="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aTbF2wAAAA0B&#10;AAAPAAAAAAAAAAEAIAAAACIAAABkcnMvZG93bnJldi54bWxQSwECFAAUAAAACACHTuJAoEf8g1EC&#10;AACQBAAADgAAAAAAAAABACAAAAAqAQAAZHJzL2Uyb0RvYy54bWxQSwUGAAAAAAYABgBZAQAA7QUA&#10;AAAA&#10;">
                <v:fill on="f" focussize="0,0"/>
                <v:stroke weight="0.5pt" color="#FFFFFF [3212]" joinstyle="round"/>
                <v:imagedata o:title=""/>
                <o:lock v:ext="edit" aspectratio="f"/>
                <v:textbox>
                  <w:txbxContent>
                    <w:p w14:paraId="2DC43E8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2580005</wp:posOffset>
                </wp:positionH>
                <wp:positionV relativeFrom="paragraph">
                  <wp:posOffset>6649720</wp:posOffset>
                </wp:positionV>
                <wp:extent cx="236220" cy="175260"/>
                <wp:effectExtent l="12700" t="12700" r="17780" b="21590"/>
                <wp:wrapNone/>
                <wp:docPr id="73" name="矩形 7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3.6pt;height:13.8pt;width:18.6pt;z-index:251715584;v-text-anchor:middle;mso-width-relative:page;mso-height-relative:page;" fillcolor="#FFFFFF [3212]" filled="t" stroked="t" coordsize="21600,21600" o:gfxdata="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bJVRt2gAAAA0BAAAPAAAAAAAAAAEAIAAAACIAAABkcnMvZG93bnJldi54bWxQSwEC&#10;FAAUAAAACACHTuJAvRp/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E7B7A5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45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E7B7A5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1581785</wp:posOffset>
                </wp:positionH>
                <wp:positionV relativeFrom="paragraph">
                  <wp:posOffset>6649720</wp:posOffset>
                </wp:positionV>
                <wp:extent cx="236220" cy="175260"/>
                <wp:effectExtent l="12700" t="12700" r="17780" b="21590"/>
                <wp:wrapNone/>
                <wp:docPr id="67" name="矩形 6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713536;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DtLoTB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Wd&#10;nFF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qU5VY2gAAAA0BAAAPAAAAAAAAAAEAIAAAACIAAABkcnMvZG93bnJldi54bWxQSwEC&#10;FAAUAAAACACHTuJA7S6EwW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D04DCF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D04DCF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72D18ED">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72D18ED">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DC6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8CDC6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CF27D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5CCF27DA">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4ACAA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04ACAA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813253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5813253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1A6DE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E1A6DE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F7A660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C10391C">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F7A660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C10391C">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121C9F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6121C9F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6995393">
                            <w:pPr>
                              <w:spacing w:line="420" w:lineRule="exact"/>
                              <w:jc w:val="both"/>
                              <w:rPr>
                                <w:rFonts w:hint="eastAsia" w:ascii="Microsoft JhengHei UI Light" w:hAnsi="Microsoft JhengHei UI Light" w:eastAsia="Microsoft JhengHei UI Light"/>
                                <w:color w:val="auto"/>
                                <w:sz w:val="36"/>
                                <w:szCs w:val="32"/>
                                <w:lang w:val="en-US" w:eastAsia="zh-CN"/>
                              </w:rPr>
                            </w:pPr>
                          </w:p>
                          <w:p w14:paraId="50BEE9C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6995393">
                      <w:pPr>
                        <w:spacing w:line="420" w:lineRule="exact"/>
                        <w:jc w:val="both"/>
                        <w:rPr>
                          <w:rFonts w:hint="eastAsia" w:ascii="Microsoft JhengHei UI Light" w:hAnsi="Microsoft JhengHei UI Light" w:eastAsia="Microsoft JhengHei UI Light"/>
                          <w:color w:val="auto"/>
                          <w:sz w:val="36"/>
                          <w:szCs w:val="32"/>
                          <w:lang w:val="en-US" w:eastAsia="zh-CN"/>
                        </w:rPr>
                      </w:pPr>
                    </w:p>
                    <w:p w14:paraId="50BEE9C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9B72C35">
                            <w:pPr>
                              <w:spacing w:line="420" w:lineRule="exact"/>
                              <w:jc w:val="both"/>
                              <w:rPr>
                                <w:rFonts w:hint="eastAsia" w:ascii="Microsoft JhengHei UI Light" w:hAnsi="Microsoft JhengHei UI Light" w:eastAsia="Microsoft JhengHei UI Light"/>
                                <w:sz w:val="36"/>
                                <w:szCs w:val="32"/>
                                <w:lang w:val="en-US" w:eastAsia="zh-CN"/>
                              </w:rPr>
                            </w:pPr>
                          </w:p>
                          <w:p w14:paraId="29BCF21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9B72C35">
                      <w:pPr>
                        <w:spacing w:line="420" w:lineRule="exact"/>
                        <w:jc w:val="both"/>
                        <w:rPr>
                          <w:rFonts w:hint="eastAsia" w:ascii="Microsoft JhengHei UI Light" w:hAnsi="Microsoft JhengHei UI Light" w:eastAsia="Microsoft JhengHei UI Light"/>
                          <w:sz w:val="36"/>
                          <w:szCs w:val="32"/>
                          <w:lang w:val="en-US" w:eastAsia="zh-CN"/>
                        </w:rPr>
                      </w:pPr>
                    </w:p>
                    <w:p w14:paraId="29BCF21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86872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246302F">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586872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246302F">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ECF1">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64DAA">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8D64DAA">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A0E7E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35E578A">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DE614">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6819A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76819A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04F963D">
    <w:pPr>
      <w:pStyle w:val="4"/>
      <w:ind w:firstLine="360" w:firstLineChars="200"/>
      <w:jc w:val="both"/>
      <w:rPr>
        <w:rFonts w:hint="eastAsia"/>
        <w:lang w:val="en-US" w:eastAsia="zh-CN"/>
      </w:rPr>
    </w:pPr>
    <w:r>
      <w:rPr>
        <w:rFonts w:hint="eastAsia"/>
        <w:lang w:val="en-US" w:eastAsia="zh-CN"/>
      </w:rPr>
      <w:t xml:space="preserve">                                              </w:t>
    </w:r>
  </w:p>
  <w:p w14:paraId="03C2BC3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C35406B">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3FBB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LWBE3G450-188NT-23 R1A1</w:t>
                          </w:r>
                        </w:p>
                        <w:p w14:paraId="70934C75">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EE3FBB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LWBE3G450-188NT-23 R1A1</w:t>
                    </w:r>
                  </w:p>
                  <w:p w14:paraId="70934C75">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BAEB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F6BAEB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67ECF"/>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733D9B"/>
    <w:rsid w:val="07281B0E"/>
    <w:rsid w:val="0759432C"/>
    <w:rsid w:val="07ED0E72"/>
    <w:rsid w:val="09203FF1"/>
    <w:rsid w:val="09F204B1"/>
    <w:rsid w:val="0ACE00E4"/>
    <w:rsid w:val="0B1B1388"/>
    <w:rsid w:val="0B4E601C"/>
    <w:rsid w:val="0BCB3F89"/>
    <w:rsid w:val="0BFE71E2"/>
    <w:rsid w:val="0CBD2E25"/>
    <w:rsid w:val="0D097ECF"/>
    <w:rsid w:val="0D1B2939"/>
    <w:rsid w:val="0D2017B1"/>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714804"/>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0E4291B"/>
    <w:rsid w:val="21B610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A8D0A74"/>
    <w:rsid w:val="3B800BCA"/>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8A62240"/>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C66A8C"/>
    <w:rsid w:val="70D424B4"/>
    <w:rsid w:val="70F83CE8"/>
    <w:rsid w:val="718B5F56"/>
    <w:rsid w:val="71D32180"/>
    <w:rsid w:val="73C04BD0"/>
    <w:rsid w:val="73CB13B5"/>
    <w:rsid w:val="73CD639B"/>
    <w:rsid w:val="742D0BE7"/>
    <w:rsid w:val="74733C75"/>
    <w:rsid w:val="74F02018"/>
    <w:rsid w:val="75912582"/>
    <w:rsid w:val="763F3885"/>
    <w:rsid w:val="77CA303F"/>
    <w:rsid w:val="789767F1"/>
    <w:rsid w:val="7927654D"/>
    <w:rsid w:val="79E528B2"/>
    <w:rsid w:val="7A786734"/>
    <w:rsid w:val="7A8377B3"/>
    <w:rsid w:val="7AC810FF"/>
    <w:rsid w:val="7ADE7B8F"/>
    <w:rsid w:val="7BF32717"/>
    <w:rsid w:val="7C547659"/>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character" w:customStyle="1" w:styleId="14">
    <w:name w:val="font31"/>
    <w:basedOn w:val="8"/>
    <w:qFormat/>
    <w:uiPriority w:val="0"/>
    <w:rPr>
      <w:rFonts w:hint="eastAsia" w:ascii="宋体" w:hAnsi="宋体" w:eastAsia="宋体" w:cs="宋体"/>
      <w:b/>
      <w:bCs/>
      <w:color w:val="000000"/>
      <w:sz w:val="28"/>
      <w:szCs w:val="28"/>
      <w:u w:val="none"/>
    </w:rPr>
  </w:style>
  <w:style w:type="character" w:customStyle="1" w:styleId="15">
    <w:name w:val="font51"/>
    <w:basedOn w:val="8"/>
    <w:qFormat/>
    <w:uiPriority w:val="0"/>
    <w:rPr>
      <w:rFonts w:hint="eastAsia" w:ascii="宋体" w:hAnsi="宋体" w:eastAsia="宋体" w:cs="宋体"/>
      <w:b/>
      <w:bCs/>
      <w:color w:val="000000"/>
      <w:sz w:val="28"/>
      <w:szCs w:val="28"/>
      <w:u w:val="none"/>
      <w:vertAlign w:val="superscript"/>
    </w:rPr>
  </w:style>
  <w:style w:type="character" w:customStyle="1" w:styleId="16">
    <w:name w:val="font41"/>
    <w:basedOn w:val="8"/>
    <w:qFormat/>
    <w:uiPriority w:val="0"/>
    <w:rPr>
      <w:rFonts w:hint="eastAsia" w:ascii="宋体" w:hAnsi="宋体" w:eastAsia="宋体" w:cs="宋体"/>
      <w:b/>
      <w:bCs/>
      <w:color w:val="000000"/>
      <w:sz w:val="28"/>
      <w:szCs w:val="28"/>
      <w:u w:val="none"/>
    </w:rPr>
  </w:style>
  <w:style w:type="character" w:customStyle="1" w:styleId="17">
    <w:name w:val="font61"/>
    <w:basedOn w:val="8"/>
    <w:qFormat/>
    <w:uiPriority w:val="0"/>
    <w:rPr>
      <w:rFonts w:hint="eastAsia" w:ascii="宋体" w:hAnsi="宋体" w:eastAsia="宋体" w:cs="宋体"/>
      <w:b/>
      <w:bCs/>
      <w:color w:val="000000"/>
      <w:sz w:val="28"/>
      <w:szCs w:val="28"/>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0</Words>
  <Characters>0</Characters>
  <Lines>1</Lines>
  <Paragraphs>1</Paragraphs>
  <TotalTime>0</TotalTime>
  <ScaleCrop>false</ScaleCrop>
  <LinksUpToDate>false</LinksUpToDate>
  <CharactersWithSpaces>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2024-11-12T06:03:14Z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80E179D0122C4EF09AB774A4F85BEA8B_13</vt:lpwstr>
  </property>
  <property fmtid="{D5CDD505-2E9C-101B-9397-08002B2CF9AE}" pid="4" name="commondata">
    <vt:lpwstr>eyJoZGlkIjoiOWRkODc2MDJlNmRkZjY0MjZiNTVmYjYzODU0YmNkOTcifQ==</vt:lpwstr>
  </property>
</Properties>
</file>